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420" w:rsidRPr="00CF12C8" w:rsidRDefault="008567BB" w:rsidP="00C07420">
      <w:pPr>
        <w:spacing w:after="0" w:line="240" w:lineRule="auto"/>
        <w:jc w:val="center"/>
        <w:textAlignment w:val="baseline"/>
        <w:outlineLvl w:val="2"/>
        <w:rPr>
          <w:rFonts w:ascii="inherit" w:eastAsia="Times New Roman" w:hAnsi="inherit" w:cs="Times New Roman"/>
          <w:b/>
          <w:caps/>
          <w:color w:val="911730"/>
          <w:sz w:val="36"/>
          <w:szCs w:val="36"/>
          <w:lang w:eastAsia="lv-LV"/>
        </w:rPr>
      </w:pPr>
      <w:bookmarkStart w:id="0" w:name="_GoBack"/>
      <w:r w:rsidRPr="00CF12C8">
        <w:rPr>
          <w:rFonts w:ascii="inherit" w:eastAsia="Times New Roman" w:hAnsi="inherit" w:cs="Times New Roman"/>
          <w:b/>
          <w:caps/>
          <w:color w:val="911730"/>
          <w:sz w:val="36"/>
          <w:szCs w:val="36"/>
          <w:lang w:eastAsia="lv-LV"/>
        </w:rPr>
        <w:t>MIX</w:t>
      </w:r>
      <w:r w:rsidRPr="00CF12C8">
        <w:rPr>
          <w:rFonts w:ascii="inherit" w:eastAsia="Times New Roman" w:hAnsi="inherit" w:cs="Times New Roman"/>
          <w:b/>
          <w:caps/>
          <w:color w:val="911730"/>
          <w:sz w:val="36"/>
          <w:szCs w:val="36"/>
          <w:lang w:eastAsia="lv-LV"/>
        </w:rPr>
        <w:t xml:space="preserve"> </w:t>
      </w:r>
      <w:r w:rsidR="00C07420" w:rsidRPr="00CF12C8">
        <w:rPr>
          <w:rFonts w:ascii="inherit" w:eastAsia="Times New Roman" w:hAnsi="inherit" w:cs="Times New Roman"/>
          <w:b/>
          <w:caps/>
          <w:color w:val="911730"/>
          <w:sz w:val="36"/>
          <w:szCs w:val="36"/>
          <w:lang w:eastAsia="lv-LV"/>
        </w:rPr>
        <w:t>Pludmales handbola</w:t>
      </w:r>
      <w:r w:rsidR="002C1DF8" w:rsidRPr="00CF12C8">
        <w:rPr>
          <w:rFonts w:ascii="inherit" w:eastAsia="Times New Roman" w:hAnsi="inherit" w:cs="Times New Roman"/>
          <w:b/>
          <w:caps/>
          <w:color w:val="911730"/>
          <w:sz w:val="36"/>
          <w:szCs w:val="36"/>
          <w:lang w:eastAsia="lv-LV"/>
        </w:rPr>
        <w:t xml:space="preserve"> </w:t>
      </w:r>
      <w:r w:rsidR="00C07420" w:rsidRPr="00CF12C8">
        <w:rPr>
          <w:rFonts w:ascii="inherit" w:eastAsia="Times New Roman" w:hAnsi="inherit" w:cs="Times New Roman"/>
          <w:b/>
          <w:caps/>
          <w:color w:val="911730"/>
          <w:sz w:val="36"/>
          <w:szCs w:val="36"/>
          <w:lang w:eastAsia="lv-LV"/>
        </w:rPr>
        <w:t xml:space="preserve">“BLIEZIENS” </w:t>
      </w:r>
      <w:bookmarkEnd w:id="0"/>
      <w:r w:rsidR="00C07420" w:rsidRPr="00CF12C8">
        <w:rPr>
          <w:rFonts w:ascii="inherit" w:eastAsia="Times New Roman" w:hAnsi="inherit" w:cs="Times New Roman"/>
          <w:b/>
          <w:caps/>
          <w:color w:val="911730"/>
          <w:sz w:val="36"/>
          <w:szCs w:val="36"/>
          <w:lang w:eastAsia="lv-LV"/>
        </w:rPr>
        <w:t>noteikumi</w:t>
      </w:r>
    </w:p>
    <w:p w:rsidR="00C07420" w:rsidRPr="00C07420" w:rsidRDefault="00C07420" w:rsidP="00C07420">
      <w:pPr>
        <w:spacing w:after="0" w:line="240" w:lineRule="auto"/>
        <w:textAlignment w:val="baseline"/>
        <w:outlineLvl w:val="2"/>
        <w:rPr>
          <w:rFonts w:ascii="inherit" w:eastAsia="Times New Roman" w:hAnsi="inherit" w:cs="Times New Roman"/>
          <w:caps/>
          <w:color w:val="911730"/>
          <w:sz w:val="36"/>
          <w:szCs w:val="36"/>
          <w:lang w:eastAsia="lv-LV"/>
        </w:rPr>
      </w:pPr>
    </w:p>
    <w:p w:rsidR="00C07420" w:rsidRDefault="00C07420" w:rsidP="00C07420">
      <w:pPr>
        <w:spacing w:after="0" w:line="240" w:lineRule="auto"/>
        <w:ind w:firstLine="720"/>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Pludmales handbola noteikumi bāzējas uz SHF (IHF) spēles noteikumiem. Pludmales handbola psiholoģija bāzējas uz “Godīgas spēles principiem” (“</w:t>
      </w:r>
      <w:proofErr w:type="spellStart"/>
      <w:r w:rsidRPr="00C07420">
        <w:rPr>
          <w:rFonts w:ascii="inherit" w:eastAsia="Times New Roman" w:hAnsi="inherit" w:cs="Times New Roman"/>
          <w:color w:val="000000"/>
          <w:sz w:val="24"/>
          <w:szCs w:val="24"/>
          <w:lang w:eastAsia="lv-LV"/>
        </w:rPr>
        <w:t>Fair</w:t>
      </w:r>
      <w:proofErr w:type="spellEnd"/>
      <w:r w:rsidRPr="00C07420">
        <w:rPr>
          <w:rFonts w:ascii="inherit" w:eastAsia="Times New Roman" w:hAnsi="inherit" w:cs="Times New Roman"/>
          <w:color w:val="000000"/>
          <w:sz w:val="24"/>
          <w:szCs w:val="24"/>
          <w:lang w:eastAsia="lv-LV"/>
        </w:rPr>
        <w:t xml:space="preserve"> </w:t>
      </w:r>
      <w:proofErr w:type="spellStart"/>
      <w:r w:rsidRPr="00C07420">
        <w:rPr>
          <w:rFonts w:ascii="inherit" w:eastAsia="Times New Roman" w:hAnsi="inherit" w:cs="Times New Roman"/>
          <w:color w:val="000000"/>
          <w:sz w:val="24"/>
          <w:szCs w:val="24"/>
          <w:lang w:eastAsia="lv-LV"/>
        </w:rPr>
        <w:t>Play</w:t>
      </w:r>
      <w:proofErr w:type="spellEnd"/>
      <w:r w:rsidRPr="00C07420">
        <w:rPr>
          <w:rFonts w:ascii="inherit" w:eastAsia="Times New Roman" w:hAnsi="inherit" w:cs="Times New Roman"/>
          <w:color w:val="000000"/>
          <w:sz w:val="24"/>
          <w:szCs w:val="24"/>
          <w:lang w:eastAsia="lv-LV"/>
        </w:rPr>
        <w:t>”) un katrs lēmums ir jāpieņem saskaņā ar šiem principiem.</w:t>
      </w:r>
    </w:p>
    <w:p w:rsidR="00C07420" w:rsidRPr="00C07420" w:rsidRDefault="00C07420" w:rsidP="00C07420">
      <w:pPr>
        <w:spacing w:after="0" w:line="240" w:lineRule="auto"/>
        <w:ind w:firstLine="720"/>
        <w:jc w:val="both"/>
        <w:textAlignment w:val="baseline"/>
        <w:rPr>
          <w:rFonts w:ascii="inherit" w:eastAsia="Times New Roman" w:hAnsi="inherit" w:cs="Times New Roman"/>
          <w:color w:val="000000"/>
          <w:sz w:val="24"/>
          <w:szCs w:val="24"/>
          <w:lang w:eastAsia="lv-LV"/>
        </w:rPr>
      </w:pPr>
    </w:p>
    <w:p w:rsidR="00C07420" w:rsidRPr="00C07420" w:rsidRDefault="00C07420" w:rsidP="00C07420">
      <w:pPr>
        <w:spacing w:before="75" w:after="0" w:line="240" w:lineRule="auto"/>
        <w:jc w:val="both"/>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t>1 SPĒLES LAUKUMS</w:t>
      </w:r>
    </w:p>
    <w:p w:rsidR="00C07420" w:rsidRDefault="00C07420" w:rsidP="00C07420">
      <w:pPr>
        <w:pStyle w:val="ListParagraph"/>
        <w:numPr>
          <w:ilvl w:val="1"/>
          <w:numId w:val="1"/>
        </w:num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Pludmales handbola laukums (</w:t>
      </w:r>
      <w:r>
        <w:rPr>
          <w:rFonts w:ascii="inherit" w:eastAsia="Times New Roman" w:hAnsi="inherit" w:cs="Times New Roman"/>
          <w:color w:val="000000"/>
          <w:sz w:val="24"/>
          <w:szCs w:val="24"/>
          <w:lang w:eastAsia="lv-LV"/>
        </w:rPr>
        <w:t>attēls</w:t>
      </w:r>
      <w:r w:rsidRPr="00C07420">
        <w:rPr>
          <w:rFonts w:ascii="inherit" w:eastAsia="Times New Roman" w:hAnsi="inherit" w:cs="Times New Roman"/>
          <w:color w:val="000000"/>
          <w:sz w:val="24"/>
          <w:szCs w:val="24"/>
          <w:lang w:eastAsia="lv-LV"/>
        </w:rPr>
        <w:t>.1) ir taisnstūris 27 m x 12 m. Apkārt smilšu laukumam ir jābūt apmēram 3 m brīvai zonai. Uz laukuma jābūt vismaz 40 cm biezai smilšu kārtai.</w:t>
      </w:r>
    </w:p>
    <w:p w:rsidR="00C07420" w:rsidRDefault="00C07420" w:rsidP="00C07420">
      <w:pPr>
        <w:pStyle w:val="ListParagraph"/>
        <w:numPr>
          <w:ilvl w:val="1"/>
          <w:numId w:val="1"/>
        </w:num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Vārtu laukums ir veidots iezīmējot paralēlu līniju (vārtu laukuma līnija) 6 m attālumā no gala līnijas.</w:t>
      </w:r>
    </w:p>
    <w:p w:rsidR="00C07420" w:rsidRDefault="00C07420" w:rsidP="00C07420">
      <w:pPr>
        <w:pStyle w:val="ListParagraph"/>
        <w:numPr>
          <w:ilvl w:val="1"/>
          <w:numId w:val="1"/>
        </w:num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 xml:space="preserve">Spēles laukums ir 15 m garš un 12 m plats. Norobežojošām līnijām jābūt atzīmētām ar elastīgu </w:t>
      </w:r>
      <w:proofErr w:type="spellStart"/>
      <w:r w:rsidRPr="00C07420">
        <w:rPr>
          <w:rFonts w:ascii="inherit" w:eastAsia="Times New Roman" w:hAnsi="inherit" w:cs="Times New Roman"/>
          <w:color w:val="000000"/>
          <w:sz w:val="24"/>
          <w:szCs w:val="24"/>
          <w:lang w:eastAsia="lv-LV"/>
        </w:rPr>
        <w:t>marķerlenti</w:t>
      </w:r>
      <w:proofErr w:type="spellEnd"/>
      <w:r w:rsidRPr="00C07420">
        <w:rPr>
          <w:rFonts w:ascii="inherit" w:eastAsia="Times New Roman" w:hAnsi="inherit" w:cs="Times New Roman"/>
          <w:color w:val="000000"/>
          <w:sz w:val="24"/>
          <w:szCs w:val="24"/>
          <w:lang w:eastAsia="lv-LV"/>
        </w:rPr>
        <w:t xml:space="preserve"> apmēram 8 cm platumā.</w:t>
      </w:r>
    </w:p>
    <w:p w:rsidR="00C07420" w:rsidRDefault="00C07420" w:rsidP="00C07420">
      <w:pPr>
        <w:pStyle w:val="ListParagraph"/>
        <w:numPr>
          <w:ilvl w:val="1"/>
          <w:numId w:val="1"/>
        </w:num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Pie tiesnešu galdiņa jābūt vietai 2-3 cilvēkiem un tam jāatrodas 3 m no sānu līnijas laukuma centrā.</w:t>
      </w:r>
    </w:p>
    <w:p w:rsidR="00C07420" w:rsidRDefault="00C07420" w:rsidP="00C07420">
      <w:pPr>
        <w:pStyle w:val="ListParagraph"/>
        <w:numPr>
          <w:ilvl w:val="1"/>
          <w:numId w:val="1"/>
        </w:num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Maiņas zona laukuma spēlētājiem ir 15 m gara un apmēram 3 m plata.</w:t>
      </w:r>
    </w:p>
    <w:p w:rsidR="002E7FC3" w:rsidRDefault="00C07420" w:rsidP="00C07420">
      <w:pPr>
        <w:pStyle w:val="ListParagraph"/>
        <w:numPr>
          <w:ilvl w:val="1"/>
          <w:numId w:val="1"/>
        </w:num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Vārtsargs drīkst atstāt laukumu maiņas zonā, jeb šķērsojot sānu līniju savā vārtu laukumā, bet drīkst ieiet tikai savā vārtu laukumā.</w:t>
      </w:r>
    </w:p>
    <w:p w:rsidR="00C07420" w:rsidRPr="002E7FC3" w:rsidRDefault="00C07420" w:rsidP="002E7FC3">
      <w:pPr>
        <w:spacing w:after="0" w:line="240" w:lineRule="auto"/>
        <w:ind w:left="142"/>
        <w:textAlignment w:val="baseline"/>
        <w:rPr>
          <w:rFonts w:ascii="inherit" w:eastAsia="Times New Roman" w:hAnsi="inherit" w:cs="Times New Roman"/>
          <w:color w:val="000000"/>
          <w:sz w:val="24"/>
          <w:szCs w:val="24"/>
          <w:lang w:eastAsia="lv-LV"/>
        </w:rPr>
      </w:pPr>
      <w:r w:rsidRPr="00C07420">
        <w:rPr>
          <w:noProof/>
          <w:lang w:eastAsia="lv-LV"/>
        </w:rPr>
        <w:drawing>
          <wp:inline distT="0" distB="0" distL="0" distR="0">
            <wp:extent cx="5734050" cy="2990850"/>
            <wp:effectExtent l="0" t="0" r="0" b="0"/>
            <wp:docPr id="1" name="Picture 1" descr="https://handbolavesture.lv/lv/file/147/1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ndbolavesture.lv/lv/file/147/114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990850"/>
                    </a:xfrm>
                    <a:prstGeom prst="rect">
                      <a:avLst/>
                    </a:prstGeom>
                    <a:noFill/>
                    <a:ln>
                      <a:noFill/>
                    </a:ln>
                  </pic:spPr>
                </pic:pic>
              </a:graphicData>
            </a:graphic>
          </wp:inline>
        </w:drawing>
      </w:r>
    </w:p>
    <w:p w:rsidR="00C07420" w:rsidRDefault="00C07420" w:rsidP="00C07420">
      <w:pPr>
        <w:spacing w:after="0" w:line="240" w:lineRule="auto"/>
        <w:jc w:val="center"/>
        <w:textAlignment w:val="baseline"/>
        <w:rPr>
          <w:rFonts w:ascii="inherit" w:eastAsia="Times New Roman" w:hAnsi="inherit" w:cs="Times New Roman"/>
          <w:b/>
          <w:color w:val="000000"/>
          <w:sz w:val="24"/>
          <w:szCs w:val="24"/>
          <w:lang w:eastAsia="lv-LV"/>
        </w:rPr>
      </w:pPr>
      <w:r>
        <w:rPr>
          <w:rFonts w:ascii="inherit" w:eastAsia="Times New Roman" w:hAnsi="inherit" w:cs="Times New Roman"/>
          <w:color w:val="000000"/>
          <w:sz w:val="24"/>
          <w:szCs w:val="24"/>
          <w:lang w:eastAsia="lv-LV"/>
        </w:rPr>
        <w:t xml:space="preserve">1.attēls. </w:t>
      </w:r>
      <w:r w:rsidRPr="00C07420">
        <w:rPr>
          <w:rFonts w:ascii="inherit" w:eastAsia="Times New Roman" w:hAnsi="inherit" w:cs="Times New Roman"/>
          <w:b/>
          <w:color w:val="000000"/>
          <w:sz w:val="24"/>
          <w:szCs w:val="24"/>
          <w:lang w:eastAsia="lv-LV"/>
        </w:rPr>
        <w:t>Pludmales handbola laukums</w:t>
      </w:r>
    </w:p>
    <w:p w:rsidR="00C07420" w:rsidRPr="00C07420" w:rsidRDefault="00C07420" w:rsidP="00C07420">
      <w:pPr>
        <w:spacing w:after="0" w:line="240" w:lineRule="auto"/>
        <w:jc w:val="center"/>
        <w:textAlignment w:val="baseline"/>
        <w:rPr>
          <w:rFonts w:ascii="inherit" w:eastAsia="Times New Roman" w:hAnsi="inherit" w:cs="Times New Roman"/>
          <w:color w:val="000000"/>
          <w:sz w:val="24"/>
          <w:szCs w:val="24"/>
          <w:lang w:eastAsia="lv-LV"/>
        </w:rPr>
      </w:pPr>
    </w:p>
    <w:p w:rsidR="00C07420" w:rsidRPr="00C07420" w:rsidRDefault="00C07420" w:rsidP="00C07420">
      <w:pPr>
        <w:spacing w:before="75" w:after="0" w:line="240" w:lineRule="auto"/>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t>2 SPĒLES SĀKUMS, SPĒLES LAIKS</w:t>
      </w:r>
    </w:p>
    <w:p w:rsidR="00CB68B1" w:rsidRDefault="00C07420" w:rsidP="00CB68B1">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 xml:space="preserve">2.1 Tiesneši pirms spēles ar monētas palīdzību nosaka kurai no komandām ir tiesības </w:t>
      </w:r>
      <w:proofErr w:type="spellStart"/>
      <w:r w:rsidRPr="00C07420">
        <w:rPr>
          <w:rFonts w:ascii="inherit" w:eastAsia="Times New Roman" w:hAnsi="inherit" w:cs="Times New Roman"/>
          <w:color w:val="000000"/>
          <w:sz w:val="24"/>
          <w:szCs w:val="24"/>
          <w:lang w:eastAsia="lv-LV"/>
        </w:rPr>
        <w:t>pirmai</w:t>
      </w:r>
      <w:proofErr w:type="spellEnd"/>
      <w:r w:rsidRPr="00C07420">
        <w:rPr>
          <w:rFonts w:ascii="inherit" w:eastAsia="Times New Roman" w:hAnsi="inherit" w:cs="Times New Roman"/>
          <w:color w:val="000000"/>
          <w:sz w:val="24"/>
          <w:szCs w:val="24"/>
          <w:lang w:eastAsia="lv-LV"/>
        </w:rPr>
        <w:t xml:space="preserve"> izvēlēties laukuma pusi vai maiņas zonu. Otra komanda izdara savu izvēli saskaņā ar pirmās komandas lēmumu.</w:t>
      </w:r>
    </w:p>
    <w:p w:rsidR="00CB68B1" w:rsidRDefault="00C07420" w:rsidP="00CB68B1">
      <w:pPr>
        <w:spacing w:after="0" w:line="240" w:lineRule="auto"/>
        <w:ind w:firstLine="720"/>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Pēc pārtraukuma starp puslaikiem komandas apmainās ar laukuma pusēm, bet ne maiņas zonām.</w:t>
      </w:r>
    </w:p>
    <w:p w:rsidR="00CB68B1" w:rsidRDefault="00C07420" w:rsidP="00CB68B1">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 xml:space="preserve">2.2 Spēle sastāv no 2 puslaikiem, punkti katrā tiek skaitīti atsevišķi. Puslaiks ilgst </w:t>
      </w:r>
      <w:r w:rsidR="00BB422A" w:rsidRPr="00BB422A">
        <w:rPr>
          <w:rFonts w:ascii="inherit" w:eastAsia="Times New Roman" w:hAnsi="inherit" w:cs="Times New Roman"/>
          <w:b/>
          <w:color w:val="000000"/>
          <w:sz w:val="24"/>
          <w:szCs w:val="24"/>
          <w:lang w:eastAsia="lv-LV"/>
        </w:rPr>
        <w:t>5</w:t>
      </w:r>
      <w:r w:rsidRPr="00BB422A">
        <w:rPr>
          <w:rFonts w:ascii="inherit" w:eastAsia="Times New Roman" w:hAnsi="inherit" w:cs="Times New Roman"/>
          <w:b/>
          <w:color w:val="000000"/>
          <w:sz w:val="24"/>
          <w:szCs w:val="24"/>
          <w:lang w:eastAsia="lv-LV"/>
        </w:rPr>
        <w:t xml:space="preserve"> min</w:t>
      </w:r>
      <w:r w:rsidRPr="00C07420">
        <w:rPr>
          <w:rFonts w:ascii="inherit" w:eastAsia="Times New Roman" w:hAnsi="inherit" w:cs="Times New Roman"/>
          <w:color w:val="000000"/>
          <w:sz w:val="24"/>
          <w:szCs w:val="24"/>
          <w:lang w:eastAsia="lv-LV"/>
        </w:rPr>
        <w:t>. Pārt</w:t>
      </w:r>
      <w:r w:rsidR="00BB422A">
        <w:rPr>
          <w:rFonts w:ascii="inherit" w:eastAsia="Times New Roman" w:hAnsi="inherit" w:cs="Times New Roman"/>
          <w:color w:val="000000"/>
          <w:sz w:val="24"/>
          <w:szCs w:val="24"/>
          <w:lang w:eastAsia="lv-LV"/>
        </w:rPr>
        <w:t xml:space="preserve">raukums starp puslaikiem ilgst </w:t>
      </w:r>
      <w:r w:rsidR="000D231B">
        <w:rPr>
          <w:rFonts w:ascii="inherit" w:eastAsia="Times New Roman" w:hAnsi="inherit" w:cs="Times New Roman"/>
          <w:b/>
          <w:color w:val="000000"/>
          <w:sz w:val="24"/>
          <w:szCs w:val="24"/>
          <w:lang w:eastAsia="lv-LV"/>
        </w:rPr>
        <w:t>2</w:t>
      </w:r>
      <w:r w:rsidRPr="00BB422A">
        <w:rPr>
          <w:rFonts w:ascii="inherit" w:eastAsia="Times New Roman" w:hAnsi="inherit" w:cs="Times New Roman"/>
          <w:b/>
          <w:color w:val="000000"/>
          <w:sz w:val="24"/>
          <w:szCs w:val="24"/>
          <w:lang w:eastAsia="lv-LV"/>
        </w:rPr>
        <w:t xml:space="preserve"> min</w:t>
      </w:r>
      <w:r w:rsidRPr="00C07420">
        <w:rPr>
          <w:rFonts w:ascii="inherit" w:eastAsia="Times New Roman" w:hAnsi="inherit" w:cs="Times New Roman"/>
          <w:color w:val="000000"/>
          <w:sz w:val="24"/>
          <w:szCs w:val="24"/>
          <w:lang w:eastAsia="lv-LV"/>
        </w:rPr>
        <w:t xml:space="preserve">. Katrs no spēles puslaikiem un "zelta vārti" sākas ar tiesneša </w:t>
      </w:r>
      <w:proofErr w:type="spellStart"/>
      <w:r w:rsidRPr="00C07420">
        <w:rPr>
          <w:rFonts w:ascii="inherit" w:eastAsia="Times New Roman" w:hAnsi="inherit" w:cs="Times New Roman"/>
          <w:color w:val="000000"/>
          <w:sz w:val="24"/>
          <w:szCs w:val="24"/>
          <w:lang w:eastAsia="lv-LV"/>
        </w:rPr>
        <w:t>iemetienu</w:t>
      </w:r>
      <w:proofErr w:type="spellEnd"/>
      <w:r w:rsidRPr="00C07420">
        <w:rPr>
          <w:rFonts w:ascii="inherit" w:eastAsia="Times New Roman" w:hAnsi="inherit" w:cs="Times New Roman"/>
          <w:color w:val="000000"/>
          <w:sz w:val="24"/>
          <w:szCs w:val="24"/>
          <w:lang w:eastAsia="lv-LV"/>
        </w:rPr>
        <w:t>.</w:t>
      </w:r>
    </w:p>
    <w:p w:rsidR="00B86520" w:rsidRDefault="00C07420" w:rsidP="00CB68B1">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lastRenderedPageBreak/>
        <w:t xml:space="preserve">2.3 Komanda var pieprasīt vienu </w:t>
      </w:r>
      <w:r w:rsidR="00B86520" w:rsidRPr="00B86520">
        <w:rPr>
          <w:rFonts w:ascii="inherit" w:eastAsia="Times New Roman" w:hAnsi="inherit" w:cs="Times New Roman"/>
          <w:b/>
          <w:color w:val="000000"/>
          <w:sz w:val="24"/>
          <w:szCs w:val="24"/>
          <w:lang w:eastAsia="lv-LV"/>
        </w:rPr>
        <w:t>trīsdesmit sekunžu</w:t>
      </w:r>
      <w:r w:rsidRPr="00C07420">
        <w:rPr>
          <w:rFonts w:ascii="inherit" w:eastAsia="Times New Roman" w:hAnsi="inherit" w:cs="Times New Roman"/>
          <w:color w:val="000000"/>
          <w:sz w:val="24"/>
          <w:szCs w:val="24"/>
          <w:lang w:eastAsia="lv-LV"/>
        </w:rPr>
        <w:t xml:space="preserve"> pārtraukumu katrā puslaikā.</w:t>
      </w:r>
      <w:r w:rsidRPr="00C07420">
        <w:rPr>
          <w:rFonts w:ascii="inherit" w:eastAsia="Times New Roman" w:hAnsi="inherit" w:cs="Times New Roman"/>
          <w:color w:val="000000"/>
          <w:sz w:val="24"/>
          <w:szCs w:val="24"/>
          <w:lang w:eastAsia="lv-LV"/>
        </w:rPr>
        <w:br/>
        <w:t>2.4 Ja pēc puslaika rezultāts ir neizšķirts, tad uzvarētāja noteikšanai tiek pielietota "zelta vārtu" metode. Katra puslaika uzvarētājs iegūst vienu punktu.</w:t>
      </w:r>
      <w:r w:rsidRPr="00C07420">
        <w:rPr>
          <w:rFonts w:ascii="inherit" w:eastAsia="Times New Roman" w:hAnsi="inherit" w:cs="Times New Roman"/>
          <w:color w:val="000000"/>
          <w:sz w:val="24"/>
          <w:szCs w:val="24"/>
          <w:lang w:eastAsia="lv-LV"/>
        </w:rPr>
        <w:br/>
        <w:t>2.5 Ja abus puslaikus ir uzvarējusi viena un tā pati komanda, šī komanda ir spēles uzvarētāja ar rezultātu 2:0.</w:t>
      </w:r>
    </w:p>
    <w:p w:rsidR="00C07420" w:rsidRPr="00C07420" w:rsidRDefault="00C07420" w:rsidP="002E7FC3">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2.6 Ja katra komanda ir uzvarējusi pa puslaikam, tad rezultāts ir neizšķirts. Tā kā vienmēr ir jānosaka spēles uzvarētājs, tad uzvarētāja noteikšan</w:t>
      </w:r>
      <w:r w:rsidR="00B86520">
        <w:rPr>
          <w:rFonts w:ascii="inherit" w:eastAsia="Times New Roman" w:hAnsi="inherit" w:cs="Times New Roman"/>
          <w:color w:val="000000"/>
          <w:sz w:val="24"/>
          <w:szCs w:val="24"/>
          <w:lang w:eastAsia="lv-LV"/>
        </w:rPr>
        <w:t>ai tiek pielietota metode "</w:t>
      </w:r>
      <w:r w:rsidRPr="00C07420">
        <w:rPr>
          <w:rFonts w:ascii="inherit" w:eastAsia="Times New Roman" w:hAnsi="inherit" w:cs="Times New Roman"/>
          <w:color w:val="000000"/>
          <w:sz w:val="24"/>
          <w:szCs w:val="24"/>
          <w:lang w:eastAsia="lv-LV"/>
        </w:rPr>
        <w:t>viens spēlētājs pret vārtsargu".</w:t>
      </w:r>
    </w:p>
    <w:p w:rsidR="00C07420" w:rsidRPr="00C07420" w:rsidRDefault="00C07420" w:rsidP="00C07420">
      <w:pPr>
        <w:spacing w:before="75" w:after="0" w:line="240" w:lineRule="auto"/>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t>3 BUMBA</w:t>
      </w:r>
    </w:p>
    <w:p w:rsidR="00B86520" w:rsidRDefault="00C07420" w:rsidP="00B86520">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 xml:space="preserve">3.1 </w:t>
      </w:r>
      <w:r w:rsidR="00B86520">
        <w:rPr>
          <w:rFonts w:ascii="inherit" w:eastAsia="Times New Roman" w:hAnsi="inherit" w:cs="Times New Roman"/>
          <w:color w:val="000000"/>
          <w:sz w:val="24"/>
          <w:szCs w:val="24"/>
          <w:lang w:eastAsia="lv-LV"/>
        </w:rPr>
        <w:t>S</w:t>
      </w:r>
      <w:r w:rsidR="00B86520">
        <w:rPr>
          <w:rFonts w:ascii="inherit" w:eastAsia="Times New Roman" w:hAnsi="inherit" w:cs="Times New Roman"/>
          <w:color w:val="000000"/>
          <w:sz w:val="24"/>
          <w:szCs w:val="24"/>
          <w:lang w:eastAsia="lv-LV"/>
        </w:rPr>
        <w:t>ieviešu</w:t>
      </w:r>
      <w:r w:rsidRPr="00C07420">
        <w:rPr>
          <w:rFonts w:ascii="inherit" w:eastAsia="Times New Roman" w:hAnsi="inherit" w:cs="Times New Roman"/>
          <w:color w:val="000000"/>
          <w:sz w:val="24"/>
          <w:szCs w:val="24"/>
          <w:lang w:eastAsia="lv-LV"/>
        </w:rPr>
        <w:t xml:space="preserve"> bumbas apkārtmērs ir 50-52 cm.</w:t>
      </w:r>
    </w:p>
    <w:p w:rsidR="00C07420" w:rsidRPr="00C07420" w:rsidRDefault="00C07420" w:rsidP="00B86520">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3.2 Pirms spēles jābūt pieejamām 3 bumbām. Lai izvairītos no pārtraukumiem spēles laikā, pēc tiesnešu signāla jāpaņem rezerves bumba, lai cik ātri vien iespējams to varētu ievadīt spēlē.</w:t>
      </w:r>
    </w:p>
    <w:p w:rsidR="00C07420" w:rsidRPr="00C07420" w:rsidRDefault="00C07420" w:rsidP="00C07420">
      <w:pPr>
        <w:spacing w:before="75" w:after="0" w:line="240" w:lineRule="auto"/>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t>4 KOMANDA</w:t>
      </w:r>
    </w:p>
    <w:p w:rsidR="0055721F" w:rsidRDefault="00C07420" w:rsidP="00B86520">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4.1 Komandas sastāvā var būt līdz 8 spēlētājiem, no kuriem vismaz 6 spēlētājiem jābūt uz spēles sākumu. Ja vienai komandai spēlētāju skaits kļūst mazāks par 4, spēle tiek pārtraukta, un šī komanda atzīta par zaudētāju.</w:t>
      </w:r>
    </w:p>
    <w:p w:rsidR="00C07420" w:rsidRPr="00C07420" w:rsidRDefault="00C07420" w:rsidP="00B86520">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 xml:space="preserve">4.2 Spēles laikā uz laukuma var būt 4 spēlētāji (3 laukuma spēlētāji un vārtsargs). </w:t>
      </w:r>
      <w:r w:rsidR="0055721F" w:rsidRPr="0055721F">
        <w:rPr>
          <w:rFonts w:ascii="inherit" w:eastAsia="Times New Roman" w:hAnsi="inherit" w:cs="Times New Roman"/>
          <w:b/>
          <w:color w:val="000000"/>
          <w:sz w:val="24"/>
          <w:szCs w:val="24"/>
          <w:lang w:eastAsia="lv-LV"/>
        </w:rPr>
        <w:t>Spēles laukumā ir jāatrodas vismaz vienai sievietei</w:t>
      </w:r>
      <w:r w:rsidR="0055721F">
        <w:rPr>
          <w:rFonts w:ascii="inherit" w:eastAsia="Times New Roman" w:hAnsi="inherit" w:cs="Times New Roman"/>
          <w:color w:val="000000"/>
          <w:sz w:val="24"/>
          <w:szCs w:val="24"/>
          <w:lang w:eastAsia="lv-LV"/>
        </w:rPr>
        <w:t xml:space="preserve">. </w:t>
      </w:r>
      <w:r w:rsidRPr="00C07420">
        <w:rPr>
          <w:rFonts w:ascii="inherit" w:eastAsia="Times New Roman" w:hAnsi="inherit" w:cs="Times New Roman"/>
          <w:color w:val="000000"/>
          <w:sz w:val="24"/>
          <w:szCs w:val="24"/>
          <w:lang w:eastAsia="lv-LV"/>
        </w:rPr>
        <w:t>Atlikušie spēlētāji ir rezervisti, kuri paliek viņu komandas maiņas zonā. Principā visiem jāpaliek sēžot.</w:t>
      </w:r>
      <w:r w:rsidR="00B86520">
        <w:rPr>
          <w:rFonts w:ascii="inherit" w:eastAsia="Times New Roman" w:hAnsi="inherit" w:cs="Times New Roman"/>
          <w:color w:val="000000"/>
          <w:sz w:val="24"/>
          <w:szCs w:val="24"/>
          <w:lang w:eastAsia="lv-LV"/>
        </w:rPr>
        <w:t xml:space="preserve"> </w:t>
      </w:r>
      <w:r w:rsidRPr="00C07420">
        <w:rPr>
          <w:rFonts w:ascii="inherit" w:eastAsia="Times New Roman" w:hAnsi="inherit" w:cs="Times New Roman"/>
          <w:color w:val="000000"/>
          <w:sz w:val="24"/>
          <w:szCs w:val="24"/>
          <w:lang w:eastAsia="lv-LV"/>
        </w:rPr>
        <w:t>Tikai divi no oficiālajām personām drīkst atrasties komandas maiņas zonā.</w:t>
      </w:r>
      <w:r w:rsidRPr="00C07420">
        <w:rPr>
          <w:rFonts w:ascii="inherit" w:eastAsia="Times New Roman" w:hAnsi="inherit" w:cs="Times New Roman"/>
          <w:color w:val="000000"/>
          <w:sz w:val="24"/>
          <w:szCs w:val="24"/>
          <w:lang w:eastAsia="lv-LV"/>
        </w:rPr>
        <w:br/>
        <w:t xml:space="preserve">4.3 Nepareizas nomaiņas gadījumā spēlei jāturpinās ar </w:t>
      </w:r>
      <w:proofErr w:type="spellStart"/>
      <w:r w:rsidRPr="00C07420">
        <w:rPr>
          <w:rFonts w:ascii="inherit" w:eastAsia="Times New Roman" w:hAnsi="inherit" w:cs="Times New Roman"/>
          <w:color w:val="000000"/>
          <w:sz w:val="24"/>
          <w:szCs w:val="24"/>
          <w:lang w:eastAsia="lv-LV"/>
        </w:rPr>
        <w:t>brīvmetienu</w:t>
      </w:r>
      <w:proofErr w:type="spellEnd"/>
      <w:r w:rsidRPr="00C07420">
        <w:rPr>
          <w:rFonts w:ascii="inherit" w:eastAsia="Times New Roman" w:hAnsi="inherit" w:cs="Times New Roman"/>
          <w:color w:val="000000"/>
          <w:sz w:val="24"/>
          <w:szCs w:val="24"/>
          <w:lang w:eastAsia="lv-LV"/>
        </w:rPr>
        <w:t xml:space="preserve"> vai ar 6 m soda metienu, kuru izpilda pretinieku komanda. Ja spēle nav bijusi pārtraukta, tai jāatsākas ar atbilstošu </w:t>
      </w:r>
      <w:proofErr w:type="spellStart"/>
      <w:r w:rsidRPr="00C07420">
        <w:rPr>
          <w:rFonts w:ascii="inherit" w:eastAsia="Times New Roman" w:hAnsi="inherit" w:cs="Times New Roman"/>
          <w:color w:val="000000"/>
          <w:sz w:val="24"/>
          <w:szCs w:val="24"/>
          <w:lang w:eastAsia="lv-LV"/>
        </w:rPr>
        <w:t>iemetienu</w:t>
      </w:r>
      <w:proofErr w:type="spellEnd"/>
      <w:r w:rsidRPr="00C07420">
        <w:rPr>
          <w:rFonts w:ascii="inherit" w:eastAsia="Times New Roman" w:hAnsi="inherit" w:cs="Times New Roman"/>
          <w:color w:val="000000"/>
          <w:sz w:val="24"/>
          <w:szCs w:val="24"/>
          <w:lang w:eastAsia="lv-LV"/>
        </w:rPr>
        <w:t xml:space="preserve"> šādai situācijai. Vainīgais spēlētājs ir jānoraida.</w:t>
      </w:r>
      <w:r w:rsidRPr="00C07420">
        <w:rPr>
          <w:rFonts w:ascii="inherit" w:eastAsia="Times New Roman" w:hAnsi="inherit" w:cs="Times New Roman"/>
          <w:color w:val="000000"/>
          <w:sz w:val="24"/>
          <w:szCs w:val="24"/>
          <w:lang w:eastAsia="lv-LV"/>
        </w:rPr>
        <w:br/>
        <w:t>Spēlētajiem atļauts iziet no spēles laukuma pa īsāko ceļu savas komandas pusē.</w:t>
      </w:r>
      <w:r w:rsidRPr="00C07420">
        <w:rPr>
          <w:rFonts w:ascii="inherit" w:eastAsia="Times New Roman" w:hAnsi="inherit" w:cs="Times New Roman"/>
          <w:color w:val="000000"/>
          <w:sz w:val="24"/>
          <w:szCs w:val="24"/>
          <w:lang w:eastAsia="lv-LV"/>
        </w:rPr>
        <w:br/>
        <w:t>4.4 Visi spēlētāji spēlē ar basām kājām. Valkāt zeķes un sporta pārsējus ir atļauts.</w:t>
      </w:r>
    </w:p>
    <w:p w:rsidR="00C07420" w:rsidRPr="00C07420" w:rsidRDefault="00C07420" w:rsidP="00C07420">
      <w:pPr>
        <w:spacing w:before="75" w:after="0" w:line="240" w:lineRule="auto"/>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t>5 VĀRTSARGS</w:t>
      </w:r>
    </w:p>
    <w:p w:rsidR="0055721F" w:rsidRDefault="00C07420" w:rsidP="0055721F">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5.1 Kad vārtsargam nav bumbas, viņam ir atļauts atstāt vārtsarga laukumu, šajā gadījumā, vārtsargs ir pilnība atbildīgs par jebkāda veida kontaktu ar uzbrūkošās komandas spēlētāju: ja pēdējām nav iespējas redzēt vārtsargu, ja nav iespējas izvairīties no vārtsarga.</w:t>
      </w:r>
    </w:p>
    <w:p w:rsidR="0055721F" w:rsidRDefault="00C07420" w:rsidP="0055721F">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 xml:space="preserve">Šāds kontakts spēlē „viens pret vārtsargu” tiek sodīts ar 6m soda metienu un diskvalifikāciju. Spēles laikā šāda veida pārkāpumi tiks sodīti progresīvi un spēle atsāksies ar </w:t>
      </w:r>
      <w:proofErr w:type="spellStart"/>
      <w:r w:rsidRPr="00C07420">
        <w:rPr>
          <w:rFonts w:ascii="inherit" w:eastAsia="Times New Roman" w:hAnsi="inherit" w:cs="Times New Roman"/>
          <w:color w:val="000000"/>
          <w:sz w:val="24"/>
          <w:szCs w:val="24"/>
          <w:lang w:eastAsia="lv-LV"/>
        </w:rPr>
        <w:t>iemetienu</w:t>
      </w:r>
      <w:proofErr w:type="spellEnd"/>
      <w:r w:rsidRPr="00C07420">
        <w:rPr>
          <w:rFonts w:ascii="inherit" w:eastAsia="Times New Roman" w:hAnsi="inherit" w:cs="Times New Roman"/>
          <w:color w:val="000000"/>
          <w:sz w:val="24"/>
          <w:szCs w:val="24"/>
          <w:lang w:eastAsia="lv-LV"/>
        </w:rPr>
        <w:t xml:space="preserve"> atbilstoši situācijai.</w:t>
      </w:r>
    </w:p>
    <w:p w:rsidR="00C07420" w:rsidRPr="00C07420" w:rsidRDefault="00C07420" w:rsidP="0055721F">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Gadījumi kad uzbrūkošās komandas spēlētāja</w:t>
      </w:r>
      <w:r w:rsidR="0055721F">
        <w:rPr>
          <w:rFonts w:ascii="inherit" w:eastAsia="Times New Roman" w:hAnsi="inherit" w:cs="Times New Roman"/>
          <w:color w:val="000000"/>
          <w:sz w:val="24"/>
          <w:szCs w:val="24"/>
          <w:lang w:eastAsia="lv-LV"/>
        </w:rPr>
        <w:t>m ir iespēja ieraudzīt un izvai</w:t>
      </w:r>
      <w:r w:rsidRPr="00C07420">
        <w:rPr>
          <w:rFonts w:ascii="inherit" w:eastAsia="Times New Roman" w:hAnsi="inherit" w:cs="Times New Roman"/>
          <w:color w:val="000000"/>
          <w:sz w:val="24"/>
          <w:szCs w:val="24"/>
          <w:lang w:eastAsia="lv-LV"/>
        </w:rPr>
        <w:t>rīties no saskares ar vārtsargu – tiek vērtēti kā uzbrucēja kļūda par labu vārtsargam.</w:t>
      </w:r>
      <w:r w:rsidRPr="00C07420">
        <w:rPr>
          <w:rFonts w:ascii="inherit" w:eastAsia="Times New Roman" w:hAnsi="inherit" w:cs="Times New Roman"/>
          <w:color w:val="000000"/>
          <w:sz w:val="24"/>
          <w:szCs w:val="24"/>
          <w:lang w:eastAsia="lv-LV"/>
        </w:rPr>
        <w:br/>
        <w:t>Ja vārtsargs, vārtsarga laukumā, lec pretī uzbrūkošās komandas spēlētajam metiena brīdī;” lai iebiedētu”, šādos gadījumos tiek nozīmēts 6m soda metiens un noraida vārtsargu. Ja vārtsargs rada fizisku saskari, tiek nozīmēts 6m soda metiens un piešķirta diskvalifikācija.</w:t>
      </w:r>
      <w:r w:rsidRPr="00C07420">
        <w:rPr>
          <w:rFonts w:ascii="inherit" w:eastAsia="Times New Roman" w:hAnsi="inherit" w:cs="Times New Roman"/>
          <w:color w:val="000000"/>
          <w:sz w:val="24"/>
          <w:szCs w:val="24"/>
          <w:lang w:eastAsia="lv-LV"/>
        </w:rPr>
        <w:br/>
        <w:t>5.2 Vārtsargam nav atļauts pieskarties bumbai ja tā stāv vai ripo ārpus vārtu laukumā.</w:t>
      </w:r>
      <w:r w:rsidRPr="00C07420">
        <w:rPr>
          <w:rFonts w:ascii="inherit" w:eastAsia="Times New Roman" w:hAnsi="inherit" w:cs="Times New Roman"/>
          <w:color w:val="000000"/>
          <w:sz w:val="24"/>
          <w:szCs w:val="24"/>
          <w:lang w:eastAsia="lv-LV"/>
        </w:rPr>
        <w:br/>
        <w:t>5.3 Vārtsargam nav atļauts pieskarties bumbai ar pēdu vai kāju zem ceļgala ja tā stāv vārtu laukumā vai pārvietojas spēles laukuma virzienā (</w:t>
      </w:r>
      <w:proofErr w:type="spellStart"/>
      <w:r w:rsidRPr="00C07420">
        <w:rPr>
          <w:rFonts w:ascii="inherit" w:eastAsia="Times New Roman" w:hAnsi="inherit" w:cs="Times New Roman"/>
          <w:color w:val="000000"/>
          <w:sz w:val="24"/>
          <w:szCs w:val="24"/>
          <w:lang w:eastAsia="lv-LV"/>
        </w:rPr>
        <w:t>brīvmetiens</w:t>
      </w:r>
      <w:proofErr w:type="spellEnd"/>
      <w:r w:rsidRPr="00C07420">
        <w:rPr>
          <w:rFonts w:ascii="inherit" w:eastAsia="Times New Roman" w:hAnsi="inherit" w:cs="Times New Roman"/>
          <w:color w:val="000000"/>
          <w:sz w:val="24"/>
          <w:szCs w:val="24"/>
          <w:lang w:eastAsia="lv-LV"/>
        </w:rPr>
        <w:t>).</w:t>
      </w:r>
    </w:p>
    <w:p w:rsidR="0055721F" w:rsidRDefault="0055721F">
      <w:pPr>
        <w:rPr>
          <w:rFonts w:ascii="inherit" w:eastAsia="Times New Roman" w:hAnsi="inherit" w:cs="Times New Roman"/>
          <w:caps/>
          <w:color w:val="911730"/>
          <w:sz w:val="24"/>
          <w:szCs w:val="24"/>
          <w:lang w:eastAsia="lv-LV"/>
        </w:rPr>
      </w:pPr>
      <w:r>
        <w:rPr>
          <w:rFonts w:ascii="inherit" w:eastAsia="Times New Roman" w:hAnsi="inherit" w:cs="Times New Roman"/>
          <w:caps/>
          <w:color w:val="911730"/>
          <w:sz w:val="24"/>
          <w:szCs w:val="24"/>
          <w:lang w:eastAsia="lv-LV"/>
        </w:rPr>
        <w:br w:type="page"/>
      </w:r>
    </w:p>
    <w:p w:rsidR="00C07420" w:rsidRPr="00C07420" w:rsidRDefault="00C07420" w:rsidP="00C07420">
      <w:pPr>
        <w:spacing w:before="75" w:after="0" w:line="240" w:lineRule="auto"/>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lastRenderedPageBreak/>
        <w:t>6 SPĒLE AR BUMBU</w:t>
      </w:r>
    </w:p>
    <w:p w:rsidR="0055721F" w:rsidRDefault="00C07420" w:rsidP="0055721F">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6.1 Var lēkt pakaļ bumbai, kura atrodas uz zemes vai ripo.</w:t>
      </w:r>
    </w:p>
    <w:p w:rsidR="0055721F" w:rsidRDefault="00C07420" w:rsidP="0055721F">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 xml:space="preserve">6.2 Ja bumba atrodas uz zemes ilgāk par 3 sek., tad to nevar ņemt spēlētājs, kurš tai </w:t>
      </w:r>
      <w:proofErr w:type="spellStart"/>
      <w:r w:rsidRPr="00C07420">
        <w:rPr>
          <w:rFonts w:ascii="inherit" w:eastAsia="Times New Roman" w:hAnsi="inherit" w:cs="Times New Roman"/>
          <w:color w:val="000000"/>
          <w:sz w:val="24"/>
          <w:szCs w:val="24"/>
          <w:lang w:eastAsia="lv-LV"/>
        </w:rPr>
        <w:t>pieskāries</w:t>
      </w:r>
      <w:proofErr w:type="spellEnd"/>
      <w:r w:rsidRPr="00C07420">
        <w:rPr>
          <w:rFonts w:ascii="inherit" w:eastAsia="Times New Roman" w:hAnsi="inherit" w:cs="Times New Roman"/>
          <w:color w:val="000000"/>
          <w:sz w:val="24"/>
          <w:szCs w:val="24"/>
          <w:lang w:eastAsia="lv-LV"/>
        </w:rPr>
        <w:t xml:space="preserve"> pēdējais (</w:t>
      </w:r>
      <w:proofErr w:type="spellStart"/>
      <w:r w:rsidRPr="00C07420">
        <w:rPr>
          <w:rFonts w:ascii="inherit" w:eastAsia="Times New Roman" w:hAnsi="inherit" w:cs="Times New Roman"/>
          <w:color w:val="000000"/>
          <w:sz w:val="24"/>
          <w:szCs w:val="24"/>
          <w:lang w:eastAsia="lv-LV"/>
        </w:rPr>
        <w:t>brīvmetiens</w:t>
      </w:r>
      <w:proofErr w:type="spellEnd"/>
      <w:r w:rsidRPr="00C07420">
        <w:rPr>
          <w:rFonts w:ascii="inherit" w:eastAsia="Times New Roman" w:hAnsi="inherit" w:cs="Times New Roman"/>
          <w:color w:val="000000"/>
          <w:sz w:val="24"/>
          <w:szCs w:val="24"/>
          <w:lang w:eastAsia="lv-LV"/>
        </w:rPr>
        <w:t>).</w:t>
      </w:r>
    </w:p>
    <w:p w:rsidR="00C07420" w:rsidRPr="00C07420" w:rsidRDefault="00C07420" w:rsidP="0055721F">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6.3 Bumbu var spēlēt arī ja tā stāv vai ripo vārtu laukumā. Taču laukuma spēlētājam nav atļauts iekāpt vārtu laukumā, lai to paņemtu (</w:t>
      </w:r>
      <w:proofErr w:type="spellStart"/>
      <w:r w:rsidRPr="00C07420">
        <w:rPr>
          <w:rFonts w:ascii="inherit" w:eastAsia="Times New Roman" w:hAnsi="inherit" w:cs="Times New Roman"/>
          <w:color w:val="000000"/>
          <w:sz w:val="24"/>
          <w:szCs w:val="24"/>
          <w:lang w:eastAsia="lv-LV"/>
        </w:rPr>
        <w:t>brīvmetiens</w:t>
      </w:r>
      <w:proofErr w:type="spellEnd"/>
      <w:r w:rsidRPr="00C07420">
        <w:rPr>
          <w:rFonts w:ascii="inherit" w:eastAsia="Times New Roman" w:hAnsi="inherit" w:cs="Times New Roman"/>
          <w:color w:val="000000"/>
          <w:sz w:val="24"/>
          <w:szCs w:val="24"/>
          <w:lang w:eastAsia="lv-LV"/>
        </w:rPr>
        <w:t>).</w:t>
      </w:r>
    </w:p>
    <w:p w:rsidR="00C07420" w:rsidRPr="00C07420" w:rsidRDefault="00C07420" w:rsidP="00C07420">
      <w:pPr>
        <w:spacing w:before="75" w:after="0" w:line="240" w:lineRule="auto"/>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t>7 VĀRTU GŪŠANA UN SPĒLES IZNĀKUMA NOTEIKŠANA</w:t>
      </w:r>
    </w:p>
    <w:p w:rsidR="0055721F" w:rsidRDefault="00C07420" w:rsidP="0055721F">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7.1 Vārti tiek gūti un viens punkts tiek piešķirts, kad bumba pilnībā ir šķērsojusi vārtu līniju. Vārtu guvums jāieskaita pretiniekiem, ja spēlētājs iemet bumbu savos vārtos.</w:t>
      </w:r>
    </w:p>
    <w:p w:rsidR="0055721F" w:rsidRDefault="00C07420" w:rsidP="0055721F">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 xml:space="preserve">7.2 Vārti, kurus tiesneši ieskaitīja, nevar tikt anulēti, ja vārtsarga </w:t>
      </w:r>
      <w:proofErr w:type="spellStart"/>
      <w:r w:rsidRPr="00C07420">
        <w:rPr>
          <w:rFonts w:ascii="inherit" w:eastAsia="Times New Roman" w:hAnsi="inherit" w:cs="Times New Roman"/>
          <w:color w:val="000000"/>
          <w:sz w:val="24"/>
          <w:szCs w:val="24"/>
          <w:lang w:eastAsia="lv-LV"/>
        </w:rPr>
        <w:t>iemetiens</w:t>
      </w:r>
      <w:proofErr w:type="spellEnd"/>
      <w:r w:rsidRPr="00C07420">
        <w:rPr>
          <w:rFonts w:ascii="inherit" w:eastAsia="Times New Roman" w:hAnsi="inherit" w:cs="Times New Roman"/>
          <w:color w:val="000000"/>
          <w:sz w:val="24"/>
          <w:szCs w:val="24"/>
          <w:lang w:eastAsia="lv-LV"/>
        </w:rPr>
        <w:t xml:space="preserve"> tika izpildīts.</w:t>
      </w:r>
      <w:r w:rsidRPr="00C07420">
        <w:rPr>
          <w:rFonts w:ascii="inherit" w:eastAsia="Times New Roman" w:hAnsi="inherit" w:cs="Times New Roman"/>
          <w:color w:val="000000"/>
          <w:sz w:val="24"/>
          <w:szCs w:val="24"/>
          <w:lang w:eastAsia="lv-LV"/>
        </w:rPr>
        <w:br/>
        <w:t>7.3 Par atraktīvi gūtajiem vārtiem tiek piešķirti divi punkti.</w:t>
      </w:r>
    </w:p>
    <w:p w:rsidR="0055721F" w:rsidRDefault="0055721F" w:rsidP="0055721F">
      <w:pPr>
        <w:spacing w:after="0" w:line="240" w:lineRule="auto"/>
        <w:jc w:val="both"/>
        <w:textAlignment w:val="baseline"/>
        <w:rPr>
          <w:rFonts w:ascii="inherit" w:eastAsia="Times New Roman" w:hAnsi="inherit" w:cs="Times New Roman"/>
          <w:color w:val="000000"/>
          <w:sz w:val="24"/>
          <w:szCs w:val="24"/>
          <w:lang w:eastAsia="lv-LV"/>
        </w:rPr>
      </w:pPr>
      <w:r>
        <w:rPr>
          <w:rFonts w:ascii="inherit" w:eastAsia="Times New Roman" w:hAnsi="inherit" w:cs="Times New Roman"/>
          <w:color w:val="000000"/>
          <w:sz w:val="24"/>
          <w:szCs w:val="24"/>
          <w:lang w:eastAsia="lv-LV"/>
        </w:rPr>
        <w:t xml:space="preserve">7.4 </w:t>
      </w:r>
      <w:r w:rsidR="00C07420" w:rsidRPr="00C07420">
        <w:rPr>
          <w:rFonts w:ascii="inherit" w:eastAsia="Times New Roman" w:hAnsi="inherit" w:cs="Times New Roman"/>
          <w:color w:val="000000"/>
          <w:sz w:val="24"/>
          <w:szCs w:val="24"/>
          <w:lang w:eastAsia="lv-LV"/>
        </w:rPr>
        <w:t>Par vārtiem gūtajiem ar 6-m metienu tiek piešķirti divi punkti</w:t>
      </w:r>
      <w:r>
        <w:rPr>
          <w:rFonts w:ascii="inherit" w:eastAsia="Times New Roman" w:hAnsi="inherit" w:cs="Times New Roman"/>
          <w:color w:val="000000"/>
          <w:sz w:val="24"/>
          <w:szCs w:val="24"/>
          <w:lang w:eastAsia="lv-LV"/>
        </w:rPr>
        <w:t>.</w:t>
      </w:r>
    </w:p>
    <w:p w:rsidR="0055721F" w:rsidRDefault="00C07420" w:rsidP="0055721F">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7.5 Ja vārtsargs gūst vārtus, tiek piešķirti divi punkti.</w:t>
      </w:r>
    </w:p>
    <w:p w:rsidR="004640C8" w:rsidRPr="004640C8" w:rsidRDefault="0055721F" w:rsidP="0055721F">
      <w:pPr>
        <w:spacing w:after="0" w:line="240" w:lineRule="auto"/>
        <w:jc w:val="both"/>
        <w:textAlignment w:val="baseline"/>
        <w:rPr>
          <w:rFonts w:ascii="inherit" w:eastAsia="Times New Roman" w:hAnsi="inherit" w:cs="Times New Roman"/>
          <w:b/>
          <w:color w:val="000000"/>
          <w:sz w:val="24"/>
          <w:szCs w:val="24"/>
          <w:lang w:eastAsia="lv-LV"/>
        </w:rPr>
      </w:pPr>
      <w:r>
        <w:rPr>
          <w:rFonts w:ascii="inherit" w:eastAsia="Times New Roman" w:hAnsi="inherit" w:cs="Times New Roman"/>
          <w:color w:val="000000"/>
          <w:sz w:val="24"/>
          <w:szCs w:val="24"/>
          <w:lang w:eastAsia="lv-LV"/>
        </w:rPr>
        <w:t xml:space="preserve">7.6 </w:t>
      </w:r>
      <w:r w:rsidRPr="004640C8">
        <w:rPr>
          <w:rFonts w:ascii="inherit" w:eastAsia="Times New Roman" w:hAnsi="inherit" w:cs="Times New Roman"/>
          <w:b/>
          <w:color w:val="000000"/>
          <w:sz w:val="24"/>
          <w:szCs w:val="24"/>
          <w:lang w:eastAsia="lv-LV"/>
        </w:rPr>
        <w:t>Ja sieviete gūst vārti, tiek piešķirti divi punkti.</w:t>
      </w:r>
    </w:p>
    <w:p w:rsidR="004640C8" w:rsidRDefault="004640C8" w:rsidP="0055721F">
      <w:pPr>
        <w:spacing w:after="0" w:line="240" w:lineRule="auto"/>
        <w:jc w:val="both"/>
        <w:textAlignment w:val="baseline"/>
        <w:rPr>
          <w:rFonts w:ascii="inherit" w:eastAsia="Times New Roman" w:hAnsi="inherit" w:cs="Times New Roman"/>
          <w:color w:val="000000"/>
          <w:sz w:val="24"/>
          <w:szCs w:val="24"/>
          <w:lang w:eastAsia="lv-LV"/>
        </w:rPr>
      </w:pPr>
      <w:r>
        <w:rPr>
          <w:rFonts w:ascii="inherit" w:eastAsia="Times New Roman" w:hAnsi="inherit" w:cs="Times New Roman"/>
          <w:color w:val="000000"/>
          <w:sz w:val="24"/>
          <w:szCs w:val="24"/>
          <w:lang w:eastAsia="lv-LV"/>
        </w:rPr>
        <w:t>7.7</w:t>
      </w:r>
      <w:r w:rsidR="00C07420" w:rsidRPr="00C07420">
        <w:rPr>
          <w:rFonts w:ascii="inherit" w:eastAsia="Times New Roman" w:hAnsi="inherit" w:cs="Times New Roman"/>
          <w:color w:val="000000"/>
          <w:sz w:val="24"/>
          <w:szCs w:val="24"/>
          <w:lang w:eastAsia="lv-LV"/>
        </w:rPr>
        <w:t xml:space="preserve"> Pēc katra vārtu guvuma spēle ats</w:t>
      </w:r>
      <w:r>
        <w:rPr>
          <w:rFonts w:ascii="inherit" w:eastAsia="Times New Roman" w:hAnsi="inherit" w:cs="Times New Roman"/>
          <w:color w:val="000000"/>
          <w:sz w:val="24"/>
          <w:szCs w:val="24"/>
          <w:lang w:eastAsia="lv-LV"/>
        </w:rPr>
        <w:t xml:space="preserve">ākas ar vārtsarga </w:t>
      </w:r>
      <w:proofErr w:type="spellStart"/>
      <w:r>
        <w:rPr>
          <w:rFonts w:ascii="inherit" w:eastAsia="Times New Roman" w:hAnsi="inherit" w:cs="Times New Roman"/>
          <w:color w:val="000000"/>
          <w:sz w:val="24"/>
          <w:szCs w:val="24"/>
          <w:lang w:eastAsia="lv-LV"/>
        </w:rPr>
        <w:t>iemetienu</w:t>
      </w:r>
      <w:proofErr w:type="spellEnd"/>
      <w:r>
        <w:rPr>
          <w:rFonts w:ascii="inherit" w:eastAsia="Times New Roman" w:hAnsi="inherit" w:cs="Times New Roman"/>
          <w:color w:val="000000"/>
          <w:sz w:val="24"/>
          <w:szCs w:val="24"/>
          <w:lang w:eastAsia="lv-LV"/>
        </w:rPr>
        <w:t>.</w:t>
      </w:r>
    </w:p>
    <w:p w:rsidR="004640C8" w:rsidRDefault="004640C8" w:rsidP="0055721F">
      <w:pPr>
        <w:spacing w:after="0" w:line="240" w:lineRule="auto"/>
        <w:jc w:val="both"/>
        <w:textAlignment w:val="baseline"/>
        <w:rPr>
          <w:rFonts w:ascii="inherit" w:eastAsia="Times New Roman" w:hAnsi="inherit" w:cs="Times New Roman"/>
          <w:color w:val="000000"/>
          <w:sz w:val="24"/>
          <w:szCs w:val="24"/>
          <w:lang w:eastAsia="lv-LV"/>
        </w:rPr>
      </w:pPr>
      <w:r>
        <w:rPr>
          <w:rFonts w:ascii="inherit" w:eastAsia="Times New Roman" w:hAnsi="inherit" w:cs="Times New Roman"/>
          <w:color w:val="000000"/>
          <w:sz w:val="24"/>
          <w:szCs w:val="24"/>
          <w:lang w:eastAsia="lv-LV"/>
        </w:rPr>
        <w:t>7.8</w:t>
      </w:r>
      <w:r w:rsidR="00C07420" w:rsidRPr="00C07420">
        <w:rPr>
          <w:rFonts w:ascii="inherit" w:eastAsia="Times New Roman" w:hAnsi="inherit" w:cs="Times New Roman"/>
          <w:color w:val="000000"/>
          <w:sz w:val="24"/>
          <w:szCs w:val="24"/>
          <w:lang w:eastAsia="lv-LV"/>
        </w:rPr>
        <w:t xml:space="preserve"> Ja katra komanda uzvar vienu puslaiku, tālāk spēlē "viens spēlētājs pret vā</w:t>
      </w:r>
      <w:r>
        <w:rPr>
          <w:rFonts w:ascii="inherit" w:eastAsia="Times New Roman" w:hAnsi="inherit" w:cs="Times New Roman"/>
          <w:color w:val="000000"/>
          <w:sz w:val="24"/>
          <w:szCs w:val="24"/>
          <w:lang w:eastAsia="lv-LV"/>
        </w:rPr>
        <w:t xml:space="preserve">rtsargu". Katra komanda nozīmē </w:t>
      </w:r>
      <w:r w:rsidRPr="004640C8">
        <w:rPr>
          <w:rFonts w:ascii="inherit" w:eastAsia="Times New Roman" w:hAnsi="inherit" w:cs="Times New Roman"/>
          <w:b/>
          <w:color w:val="000000"/>
          <w:sz w:val="24"/>
          <w:szCs w:val="24"/>
          <w:lang w:eastAsia="lv-LV"/>
        </w:rPr>
        <w:t>3</w:t>
      </w:r>
      <w:r w:rsidR="00C07420" w:rsidRPr="004640C8">
        <w:rPr>
          <w:rFonts w:ascii="inherit" w:eastAsia="Times New Roman" w:hAnsi="inherit" w:cs="Times New Roman"/>
          <w:b/>
          <w:color w:val="000000"/>
          <w:sz w:val="24"/>
          <w:szCs w:val="24"/>
          <w:lang w:eastAsia="lv-LV"/>
        </w:rPr>
        <w:t xml:space="preserve"> spēlētājus</w:t>
      </w:r>
      <w:r w:rsidR="00C07420" w:rsidRPr="00C07420">
        <w:rPr>
          <w:rFonts w:ascii="inherit" w:eastAsia="Times New Roman" w:hAnsi="inherit" w:cs="Times New Roman"/>
          <w:color w:val="000000"/>
          <w:sz w:val="24"/>
          <w:szCs w:val="24"/>
          <w:lang w:eastAsia="lv-LV"/>
        </w:rPr>
        <w:t xml:space="preserve">, kas veic metienus pārmaiņus ar pretinieku. Ja vārtsargs ir nozīmēts kā laukuma spēlētājs, viņa vietā vārtos jāiet citam. Uzvar tā komanda, kura gūst vairāk vārtus no </w:t>
      </w:r>
      <w:r w:rsidRPr="004640C8">
        <w:rPr>
          <w:rFonts w:ascii="inherit" w:eastAsia="Times New Roman" w:hAnsi="inherit" w:cs="Times New Roman"/>
          <w:b/>
          <w:color w:val="000000"/>
          <w:sz w:val="24"/>
          <w:szCs w:val="24"/>
          <w:lang w:eastAsia="lv-LV"/>
        </w:rPr>
        <w:t>3</w:t>
      </w:r>
      <w:r w:rsidR="00C07420" w:rsidRPr="004640C8">
        <w:rPr>
          <w:rFonts w:ascii="inherit" w:eastAsia="Times New Roman" w:hAnsi="inherit" w:cs="Times New Roman"/>
          <w:b/>
          <w:color w:val="000000"/>
          <w:sz w:val="24"/>
          <w:szCs w:val="24"/>
          <w:lang w:eastAsia="lv-LV"/>
        </w:rPr>
        <w:t xml:space="preserve"> metieniem</w:t>
      </w:r>
      <w:r w:rsidR="00C07420" w:rsidRPr="00C07420">
        <w:rPr>
          <w:rFonts w:ascii="inherit" w:eastAsia="Times New Roman" w:hAnsi="inherit" w:cs="Times New Roman"/>
          <w:color w:val="000000"/>
          <w:sz w:val="24"/>
          <w:szCs w:val="24"/>
          <w:lang w:eastAsia="lv-LV"/>
        </w:rPr>
        <w:t>.</w:t>
      </w:r>
      <w:r>
        <w:rPr>
          <w:rFonts w:ascii="inherit" w:eastAsia="Times New Roman" w:hAnsi="inherit" w:cs="Times New Roman"/>
          <w:color w:val="000000"/>
          <w:sz w:val="24"/>
          <w:szCs w:val="24"/>
          <w:lang w:eastAsia="lv-LV"/>
        </w:rPr>
        <w:t xml:space="preserve"> </w:t>
      </w:r>
      <w:r w:rsidR="00C07420" w:rsidRPr="00C07420">
        <w:rPr>
          <w:rFonts w:ascii="inherit" w:eastAsia="Times New Roman" w:hAnsi="inherit" w:cs="Times New Roman"/>
          <w:color w:val="000000"/>
          <w:sz w:val="24"/>
          <w:szCs w:val="24"/>
          <w:lang w:eastAsia="lv-LV"/>
        </w:rPr>
        <w:t>Tiesneši izlozē, kurš kuros vārtos metīs un kura komanda sāks.</w:t>
      </w:r>
      <w:r>
        <w:rPr>
          <w:rFonts w:ascii="inherit" w:eastAsia="Times New Roman" w:hAnsi="inherit" w:cs="Times New Roman"/>
          <w:color w:val="000000"/>
          <w:sz w:val="24"/>
          <w:szCs w:val="24"/>
          <w:lang w:eastAsia="lv-LV"/>
        </w:rPr>
        <w:t xml:space="preserve"> </w:t>
      </w:r>
      <w:r w:rsidR="00C07420" w:rsidRPr="00C07420">
        <w:rPr>
          <w:rFonts w:ascii="inherit" w:eastAsia="Times New Roman" w:hAnsi="inherit" w:cs="Times New Roman"/>
          <w:color w:val="000000"/>
          <w:sz w:val="24"/>
          <w:szCs w:val="24"/>
          <w:lang w:eastAsia="lv-LV"/>
        </w:rPr>
        <w:t>Sākumā vārtsargi nostājas katrs uz savu vārtu līnijas, bet spēlētājs nostājas ar vienu kāju labajā vai kreisajā stūrī, kur vārtu laukuma līnija krustojas ar sānu līniju. Kad atskan tiesneša svilpe, spēlētājs atspēlē savam vārtsargam, kurš stāv uz vārtu līnijas. Šīs piespēles laikā bumba nedrīkst pieskarties zemei. Tiklīdz bumba atstāj spēlētāja roku, abi vārtsargi drīkst iet uz priekšu. Vārtsargs ar bumbu nedrīkst atstāt vārtu laukumu, 3 sek. laikā viņam vai nu jāmet pa pretinieka vārtiem, vai jāpiespēlē savam komandas biedram, kurš skrien uz pretinieka vārtiem, bumbai nepieskaroties zemei. Spēlētājam jānoķer bumba un jāmēģina gūt vārti. Ja noteikumus pārkāpj uzbrūkošā komanda, uzbrukums beidzas.</w:t>
      </w:r>
    </w:p>
    <w:p w:rsidR="008567BB" w:rsidRPr="008567BB" w:rsidRDefault="004640C8" w:rsidP="0055721F">
      <w:pPr>
        <w:spacing w:after="0" w:line="240" w:lineRule="auto"/>
        <w:jc w:val="both"/>
        <w:textAlignment w:val="baseline"/>
        <w:rPr>
          <w:rFonts w:ascii="inherit" w:eastAsia="Times New Roman" w:hAnsi="inherit" w:cs="Times New Roman"/>
          <w:b/>
          <w:color w:val="000000"/>
          <w:sz w:val="24"/>
          <w:szCs w:val="24"/>
          <w:lang w:eastAsia="lv-LV"/>
        </w:rPr>
      </w:pPr>
      <w:r>
        <w:rPr>
          <w:rFonts w:ascii="inherit" w:eastAsia="Times New Roman" w:hAnsi="inherit" w:cs="Times New Roman"/>
          <w:color w:val="000000"/>
          <w:sz w:val="24"/>
          <w:szCs w:val="24"/>
          <w:lang w:eastAsia="lv-LV"/>
        </w:rPr>
        <w:t>7.9</w:t>
      </w:r>
      <w:r w:rsidR="00C07420" w:rsidRPr="00C07420">
        <w:rPr>
          <w:rFonts w:ascii="inherit" w:eastAsia="Times New Roman" w:hAnsi="inherit" w:cs="Times New Roman"/>
          <w:color w:val="000000"/>
          <w:sz w:val="24"/>
          <w:szCs w:val="24"/>
          <w:lang w:eastAsia="lv-LV"/>
        </w:rPr>
        <w:t xml:space="preserve"> Ja aizstāvošais vārtsargs nosargā vārtus pārkāpjot noteikumus, ir</w:t>
      </w:r>
      <w:r>
        <w:rPr>
          <w:rFonts w:ascii="inherit" w:eastAsia="Times New Roman" w:hAnsi="inherit" w:cs="Times New Roman"/>
          <w:color w:val="000000"/>
          <w:sz w:val="24"/>
          <w:szCs w:val="24"/>
          <w:lang w:eastAsia="lv-LV"/>
        </w:rPr>
        <w:t xml:space="preserve"> jāpiešķir 6 m soda metiens.</w:t>
      </w:r>
      <w:r>
        <w:rPr>
          <w:rFonts w:ascii="inherit" w:eastAsia="Times New Roman" w:hAnsi="inherit" w:cs="Times New Roman"/>
          <w:color w:val="000000"/>
          <w:sz w:val="24"/>
          <w:szCs w:val="24"/>
          <w:lang w:eastAsia="lv-LV"/>
        </w:rPr>
        <w:br/>
        <w:t>7.10</w:t>
      </w:r>
      <w:r w:rsidR="00C07420" w:rsidRPr="00C07420">
        <w:rPr>
          <w:rFonts w:ascii="inherit" w:eastAsia="Times New Roman" w:hAnsi="inherit" w:cs="Times New Roman"/>
          <w:color w:val="000000"/>
          <w:sz w:val="24"/>
          <w:szCs w:val="24"/>
          <w:lang w:eastAsia="lv-LV"/>
        </w:rPr>
        <w:t xml:space="preserve"> Ja pēc pirmajiem </w:t>
      </w:r>
      <w:r w:rsidRPr="004640C8">
        <w:rPr>
          <w:rFonts w:ascii="inherit" w:eastAsia="Times New Roman" w:hAnsi="inherit" w:cs="Times New Roman"/>
          <w:b/>
          <w:color w:val="000000"/>
          <w:sz w:val="24"/>
          <w:szCs w:val="24"/>
          <w:lang w:eastAsia="lv-LV"/>
        </w:rPr>
        <w:t xml:space="preserve">3 </w:t>
      </w:r>
      <w:r w:rsidR="00C07420" w:rsidRPr="004640C8">
        <w:rPr>
          <w:rFonts w:ascii="inherit" w:eastAsia="Times New Roman" w:hAnsi="inherit" w:cs="Times New Roman"/>
          <w:b/>
          <w:color w:val="000000"/>
          <w:sz w:val="24"/>
          <w:szCs w:val="24"/>
          <w:lang w:eastAsia="lv-LV"/>
        </w:rPr>
        <w:t>metieniem</w:t>
      </w:r>
      <w:r w:rsidR="00C07420" w:rsidRPr="00C07420">
        <w:rPr>
          <w:rFonts w:ascii="inherit" w:eastAsia="Times New Roman" w:hAnsi="inherit" w:cs="Times New Roman"/>
          <w:color w:val="000000"/>
          <w:sz w:val="24"/>
          <w:szCs w:val="24"/>
          <w:lang w:eastAsia="lv-LV"/>
        </w:rPr>
        <w:t xml:space="preserve"> uzvarētājs nevar tikt noteikts, </w:t>
      </w:r>
      <w:r w:rsidR="008567BB" w:rsidRPr="008567BB">
        <w:rPr>
          <w:rFonts w:ascii="inherit" w:eastAsia="Times New Roman" w:hAnsi="inherit" w:cs="Times New Roman"/>
          <w:b/>
          <w:color w:val="000000"/>
          <w:sz w:val="24"/>
          <w:szCs w:val="24"/>
          <w:lang w:eastAsia="lv-LV"/>
        </w:rPr>
        <w:t>tad uzvarētāja noteikšanai tiek pielietota "zelta vārtu" metode.</w:t>
      </w:r>
    </w:p>
    <w:p w:rsidR="00C07420" w:rsidRPr="00C07420" w:rsidRDefault="00C07420" w:rsidP="0055721F">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7.11 Spēlējot pēc sistēmas "viens spēlētājs pret vārtsargu", visi spēlētāji atrodas savā maiņas zonā. Spēlētāji, kuri izdarījuši metienu, atgriežas savā maiņas zonā.</w:t>
      </w:r>
    </w:p>
    <w:p w:rsidR="00C07420" w:rsidRPr="00C07420" w:rsidRDefault="00C07420" w:rsidP="00C07420">
      <w:pPr>
        <w:spacing w:before="75" w:after="0" w:line="240" w:lineRule="auto"/>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t>8 IEMETIENS</w:t>
      </w:r>
    </w:p>
    <w:p w:rsidR="004640C8" w:rsidRDefault="00C07420" w:rsidP="004640C8">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 xml:space="preserve">8.1 </w:t>
      </w:r>
      <w:proofErr w:type="spellStart"/>
      <w:r w:rsidRPr="00C07420">
        <w:rPr>
          <w:rFonts w:ascii="inherit" w:eastAsia="Times New Roman" w:hAnsi="inherit" w:cs="Times New Roman"/>
          <w:color w:val="000000"/>
          <w:sz w:val="24"/>
          <w:szCs w:val="24"/>
          <w:lang w:eastAsia="lv-LV"/>
        </w:rPr>
        <w:t>Iemetiens</w:t>
      </w:r>
      <w:proofErr w:type="spellEnd"/>
      <w:r w:rsidRPr="00C07420">
        <w:rPr>
          <w:rFonts w:ascii="inherit" w:eastAsia="Times New Roman" w:hAnsi="inherit" w:cs="Times New Roman"/>
          <w:color w:val="000000"/>
          <w:sz w:val="24"/>
          <w:szCs w:val="24"/>
          <w:lang w:eastAsia="lv-LV"/>
        </w:rPr>
        <w:t xml:space="preserve"> tiek piešķirts, ja bumba pilnībā šķērsoja sānu līniju vai pieskaras pretinieku komandas spēlētājam un tad šķērso gala līniju.</w:t>
      </w:r>
    </w:p>
    <w:p w:rsidR="004640C8" w:rsidRDefault="00C07420" w:rsidP="004640C8">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 xml:space="preserve">8.2 </w:t>
      </w:r>
      <w:proofErr w:type="spellStart"/>
      <w:r w:rsidRPr="00C07420">
        <w:rPr>
          <w:rFonts w:ascii="inherit" w:eastAsia="Times New Roman" w:hAnsi="inherit" w:cs="Times New Roman"/>
          <w:color w:val="000000"/>
          <w:sz w:val="24"/>
          <w:szCs w:val="24"/>
          <w:lang w:eastAsia="lv-LV"/>
        </w:rPr>
        <w:t>Iemetiens</w:t>
      </w:r>
      <w:proofErr w:type="spellEnd"/>
      <w:r w:rsidRPr="00C07420">
        <w:rPr>
          <w:rFonts w:ascii="inherit" w:eastAsia="Times New Roman" w:hAnsi="inherit" w:cs="Times New Roman"/>
          <w:color w:val="000000"/>
          <w:sz w:val="24"/>
          <w:szCs w:val="24"/>
          <w:lang w:eastAsia="lv-LV"/>
        </w:rPr>
        <w:t xml:space="preserve"> tiek izdarīts no tās vietas, kur bumba šķērsoja sānu līniju vai 1 m no punkta, kur vārtu laukuma līnija krustojas ar sānu līniju, ja bumba ir pārgājusi pāri gala līnijai vai sānu līnijai vārtu laukumā.</w:t>
      </w:r>
    </w:p>
    <w:p w:rsidR="00C07420" w:rsidRPr="00C07420" w:rsidRDefault="00C07420" w:rsidP="004640C8">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 xml:space="preserve">8.3 Aizsargājošās komandas spēlētājiem jābūt vismaz 1 m no </w:t>
      </w:r>
      <w:proofErr w:type="spellStart"/>
      <w:r w:rsidRPr="00C07420">
        <w:rPr>
          <w:rFonts w:ascii="inherit" w:eastAsia="Times New Roman" w:hAnsi="inherit" w:cs="Times New Roman"/>
          <w:color w:val="000000"/>
          <w:sz w:val="24"/>
          <w:szCs w:val="24"/>
          <w:lang w:eastAsia="lv-LV"/>
        </w:rPr>
        <w:t>iemetiena</w:t>
      </w:r>
      <w:proofErr w:type="spellEnd"/>
      <w:r w:rsidRPr="00C07420">
        <w:rPr>
          <w:rFonts w:ascii="inherit" w:eastAsia="Times New Roman" w:hAnsi="inherit" w:cs="Times New Roman"/>
          <w:color w:val="000000"/>
          <w:sz w:val="24"/>
          <w:szCs w:val="24"/>
          <w:lang w:eastAsia="lv-LV"/>
        </w:rPr>
        <w:t xml:space="preserve"> izpildītāja.</w:t>
      </w:r>
    </w:p>
    <w:p w:rsidR="00C07420" w:rsidRPr="00C07420" w:rsidRDefault="00C07420" w:rsidP="00C07420">
      <w:pPr>
        <w:spacing w:before="75" w:after="0" w:line="240" w:lineRule="auto"/>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t>9 VĀRTSARGA IEMETIENS</w:t>
      </w:r>
    </w:p>
    <w:p w:rsidR="00C07420" w:rsidRPr="00C07420" w:rsidRDefault="00C07420" w:rsidP="004640C8">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 xml:space="preserve">Vārtsarga </w:t>
      </w:r>
      <w:proofErr w:type="spellStart"/>
      <w:r w:rsidRPr="00C07420">
        <w:rPr>
          <w:rFonts w:ascii="inherit" w:eastAsia="Times New Roman" w:hAnsi="inherit" w:cs="Times New Roman"/>
          <w:color w:val="000000"/>
          <w:sz w:val="24"/>
          <w:szCs w:val="24"/>
          <w:lang w:eastAsia="lv-LV"/>
        </w:rPr>
        <w:t>iemetiens</w:t>
      </w:r>
      <w:proofErr w:type="spellEnd"/>
      <w:r w:rsidRPr="00C07420">
        <w:rPr>
          <w:rFonts w:ascii="inherit" w:eastAsia="Times New Roman" w:hAnsi="inherit" w:cs="Times New Roman"/>
          <w:color w:val="000000"/>
          <w:sz w:val="24"/>
          <w:szCs w:val="24"/>
          <w:lang w:eastAsia="lv-LV"/>
        </w:rPr>
        <w:t xml:space="preserve"> izpildāms, ja vārtsargs pārvalda bumbu vārtu laukumā un, ja bumba šķērso gala līniju, turklāt pēdējais bumbai ir pieskaries vārtsargs vai pretinieks, kā arī pēc pretinieka gūtajiem vārtiem. Vārtsarga </w:t>
      </w:r>
      <w:proofErr w:type="spellStart"/>
      <w:r w:rsidRPr="00C07420">
        <w:rPr>
          <w:rFonts w:ascii="inherit" w:eastAsia="Times New Roman" w:hAnsi="inherit" w:cs="Times New Roman"/>
          <w:color w:val="000000"/>
          <w:sz w:val="24"/>
          <w:szCs w:val="24"/>
          <w:lang w:eastAsia="lv-LV"/>
        </w:rPr>
        <w:t>iemetienu</w:t>
      </w:r>
      <w:proofErr w:type="spellEnd"/>
      <w:r w:rsidRPr="00C07420">
        <w:rPr>
          <w:rFonts w:ascii="inherit" w:eastAsia="Times New Roman" w:hAnsi="inherit" w:cs="Times New Roman"/>
          <w:color w:val="000000"/>
          <w:sz w:val="24"/>
          <w:szCs w:val="24"/>
          <w:lang w:eastAsia="lv-LV"/>
        </w:rPr>
        <w:t xml:space="preserve"> jāveic vārtsargam, kurš atrodas vārtsarga laukumā, tikai pēc tā izpildes var izdarīt vārtsargu maiņu.</w:t>
      </w:r>
    </w:p>
    <w:p w:rsidR="00C07420" w:rsidRPr="00C07420" w:rsidRDefault="00C07420" w:rsidP="00C07420">
      <w:pPr>
        <w:spacing w:before="75" w:after="0" w:line="240" w:lineRule="auto"/>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t>10 BRĪVMETIENS</w:t>
      </w:r>
    </w:p>
    <w:p w:rsidR="004640C8" w:rsidRDefault="00C07420" w:rsidP="004640C8">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 xml:space="preserve">10.1 Kad tiek izdarīts </w:t>
      </w:r>
      <w:proofErr w:type="spellStart"/>
      <w:r w:rsidRPr="00C07420">
        <w:rPr>
          <w:rFonts w:ascii="inherit" w:eastAsia="Times New Roman" w:hAnsi="inherit" w:cs="Times New Roman"/>
          <w:color w:val="000000"/>
          <w:sz w:val="24"/>
          <w:szCs w:val="24"/>
          <w:lang w:eastAsia="lv-LV"/>
        </w:rPr>
        <w:t>brīvmetiens</w:t>
      </w:r>
      <w:proofErr w:type="spellEnd"/>
      <w:r w:rsidRPr="00C07420">
        <w:rPr>
          <w:rFonts w:ascii="inherit" w:eastAsia="Times New Roman" w:hAnsi="inherit" w:cs="Times New Roman"/>
          <w:color w:val="000000"/>
          <w:sz w:val="24"/>
          <w:szCs w:val="24"/>
          <w:lang w:eastAsia="lv-LV"/>
        </w:rPr>
        <w:t>, uzbrūkošās komandas spēlētājiem jābūt vismaz 1 m attālumā no vārtu laukuma līnijas.</w:t>
      </w:r>
    </w:p>
    <w:p w:rsidR="00C07420" w:rsidRPr="00C07420" w:rsidRDefault="00C07420" w:rsidP="004640C8">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lastRenderedPageBreak/>
        <w:t xml:space="preserve">10.2. Aizsargājošās komandas spēlētājiem jābūt vismaz 1m no </w:t>
      </w:r>
      <w:proofErr w:type="spellStart"/>
      <w:r w:rsidRPr="00C07420">
        <w:rPr>
          <w:rFonts w:ascii="inherit" w:eastAsia="Times New Roman" w:hAnsi="inherit" w:cs="Times New Roman"/>
          <w:color w:val="000000"/>
          <w:sz w:val="24"/>
          <w:szCs w:val="24"/>
          <w:lang w:eastAsia="lv-LV"/>
        </w:rPr>
        <w:t>brīvmetiena</w:t>
      </w:r>
      <w:proofErr w:type="spellEnd"/>
      <w:r w:rsidRPr="00C07420">
        <w:rPr>
          <w:rFonts w:ascii="inherit" w:eastAsia="Times New Roman" w:hAnsi="inherit" w:cs="Times New Roman"/>
          <w:color w:val="000000"/>
          <w:sz w:val="24"/>
          <w:szCs w:val="24"/>
          <w:lang w:eastAsia="lv-LV"/>
        </w:rPr>
        <w:t xml:space="preserve"> izpildītāja, taču visi var stāvēt pie vārtu laukuma līnijas.</w:t>
      </w:r>
    </w:p>
    <w:p w:rsidR="00C07420" w:rsidRPr="00C07420" w:rsidRDefault="00C07420" w:rsidP="00C07420">
      <w:pPr>
        <w:spacing w:before="75" w:after="0" w:line="240" w:lineRule="auto"/>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t>11 6 m SODA METIENS</w:t>
      </w:r>
    </w:p>
    <w:p w:rsidR="00C07420" w:rsidRPr="00C07420" w:rsidRDefault="00C07420" w:rsidP="004640C8">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Kad tiek izpildīts 6 m soda metiens, vārtsargs un citi spēlētāji no aizstāvošās komandas nedrīkst nākt tuvāk kā 1m attālumā no metēja.</w:t>
      </w:r>
    </w:p>
    <w:p w:rsidR="00C07420" w:rsidRPr="00C07420" w:rsidRDefault="00C07420" w:rsidP="00C07420">
      <w:pPr>
        <w:spacing w:before="75" w:after="0" w:line="240" w:lineRule="auto"/>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t>12 TIESNEŠA IEMETIENS</w:t>
      </w:r>
    </w:p>
    <w:p w:rsidR="00C07420" w:rsidRPr="00C07420" w:rsidRDefault="00C07420" w:rsidP="004640C8">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Tiesnesis nosvilpj un laukuma vidū met bumbu vertikāli gaisā.</w:t>
      </w:r>
    </w:p>
    <w:p w:rsidR="00C07420" w:rsidRPr="00C07420" w:rsidRDefault="00C07420" w:rsidP="00C07420">
      <w:pPr>
        <w:spacing w:before="75" w:after="0" w:line="240" w:lineRule="auto"/>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t>13 FORMĀLO METIENU IZPILDIJUMS</w:t>
      </w:r>
    </w:p>
    <w:p w:rsidR="00C07420" w:rsidRPr="00C07420" w:rsidRDefault="00C07420" w:rsidP="00C07420">
      <w:pPr>
        <w:spacing w:after="0" w:line="240" w:lineRule="auto"/>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 xml:space="preserve">Visi metieni, izņemot tiesneša </w:t>
      </w:r>
      <w:proofErr w:type="spellStart"/>
      <w:r w:rsidRPr="00C07420">
        <w:rPr>
          <w:rFonts w:ascii="inherit" w:eastAsia="Times New Roman" w:hAnsi="inherit" w:cs="Times New Roman"/>
          <w:color w:val="000000"/>
          <w:sz w:val="24"/>
          <w:szCs w:val="24"/>
          <w:lang w:eastAsia="lv-LV"/>
        </w:rPr>
        <w:t>iemetienu</w:t>
      </w:r>
      <w:proofErr w:type="spellEnd"/>
      <w:r w:rsidRPr="00C07420">
        <w:rPr>
          <w:rFonts w:ascii="inherit" w:eastAsia="Times New Roman" w:hAnsi="inherit" w:cs="Times New Roman"/>
          <w:color w:val="000000"/>
          <w:sz w:val="24"/>
          <w:szCs w:val="24"/>
          <w:lang w:eastAsia="lv-LV"/>
        </w:rPr>
        <w:t>, var tieši novest pie vārtu guvuma.</w:t>
      </w:r>
    </w:p>
    <w:p w:rsidR="00C07420" w:rsidRPr="00C07420" w:rsidRDefault="00C07420" w:rsidP="00C07420">
      <w:pPr>
        <w:spacing w:before="75" w:after="0" w:line="240" w:lineRule="auto"/>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t>14 SODI</w:t>
      </w:r>
    </w:p>
    <w:p w:rsidR="002E7FC3" w:rsidRDefault="00C07420" w:rsidP="002E7FC3">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14.1 Spēlētāji, kuri ir noraidīti, drīkst ieiet laukumā vai viņus var aizstāt ar citu spēlētāju tiklīdz komandas apmainās lomām (uzbrukums - aizsardzība vai otrādi).</w:t>
      </w:r>
    </w:p>
    <w:p w:rsidR="002E7FC3" w:rsidRDefault="00C07420" w:rsidP="002E7FC3">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Spēlētājus, kuri ir diskvalificēti, var aizstāt ar citu spēlētāju tiklīdz komandas apmainās lomām (uzbrukums - aizsardzība vai otrādi).</w:t>
      </w:r>
    </w:p>
    <w:p w:rsidR="002E7FC3" w:rsidRDefault="00C07420" w:rsidP="002E7FC3">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Spēlētājus, kuri ir noraidīti uz visu spēli, nevar aizstāt ar citu spēlētāju.</w:t>
      </w:r>
      <w:r w:rsidRPr="00C07420">
        <w:rPr>
          <w:rFonts w:ascii="inherit" w:eastAsia="Times New Roman" w:hAnsi="inherit" w:cs="Times New Roman"/>
          <w:color w:val="000000"/>
          <w:sz w:val="24"/>
          <w:szCs w:val="24"/>
          <w:lang w:eastAsia="lv-LV"/>
        </w:rPr>
        <w:br/>
        <w:t>14.2 Pēc otrā noraidījuma spēlētāju diskvalificē. Principā diskvalifikācija pēc diviem noraidījumiem ir spēkā tikai uz atlikušo spēles laiku.</w:t>
      </w:r>
    </w:p>
    <w:p w:rsidR="00C07420" w:rsidRPr="00C07420" w:rsidRDefault="00C07420" w:rsidP="002E7FC3">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14.3 Pārkāpumi pret spēlētajiem ar potenciāli smagām sekām veselībai tiek sodīti ar diskvalifikāciju. Tūlītēja diskvalifikācija sakarā ar nopietnu noteikumu pārkāpumu, nopietnu nesportisku uzvedību, vai noraidīšana līdz spēles beigām ir spēkā uz atlikušo spēles laiku. Taču atgadījums jāizskata attiecīgā komisijā, lai noteiktu turpmāko lēmumu.</w:t>
      </w:r>
    </w:p>
    <w:p w:rsidR="00C07420" w:rsidRPr="00C07420" w:rsidRDefault="00C07420" w:rsidP="00C07420">
      <w:pPr>
        <w:spacing w:before="75" w:after="0" w:line="240" w:lineRule="auto"/>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t>15 TIESNEŠI</w:t>
      </w:r>
    </w:p>
    <w:p w:rsidR="00C07420" w:rsidRPr="00C07420" w:rsidRDefault="00C07420" w:rsidP="002E7FC3">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 xml:space="preserve">Ja </w:t>
      </w:r>
      <w:r w:rsidR="002E7FC3">
        <w:rPr>
          <w:rFonts w:ascii="inherit" w:eastAsia="Times New Roman" w:hAnsi="inherit" w:cs="Times New Roman"/>
          <w:color w:val="000000"/>
          <w:sz w:val="24"/>
          <w:szCs w:val="24"/>
          <w:lang w:eastAsia="lv-LV"/>
        </w:rPr>
        <w:t xml:space="preserve">spēli tiesā divi tiesneši un </w:t>
      </w:r>
      <w:r w:rsidRPr="00C07420">
        <w:rPr>
          <w:rFonts w:ascii="inherit" w:eastAsia="Times New Roman" w:hAnsi="inherit" w:cs="Times New Roman"/>
          <w:color w:val="000000"/>
          <w:sz w:val="24"/>
          <w:szCs w:val="24"/>
          <w:lang w:eastAsia="lv-LV"/>
        </w:rPr>
        <w:t>abiem tiesnešiem</w:t>
      </w:r>
      <w:r w:rsidR="002E7FC3">
        <w:rPr>
          <w:rFonts w:ascii="inherit" w:eastAsia="Times New Roman" w:hAnsi="inherit" w:cs="Times New Roman"/>
          <w:color w:val="000000"/>
          <w:sz w:val="24"/>
          <w:szCs w:val="24"/>
          <w:lang w:eastAsia="lv-LV"/>
        </w:rPr>
        <w:t xml:space="preserve"> ir atšķirīgas domas un viņi ne</w:t>
      </w:r>
      <w:r w:rsidRPr="00C07420">
        <w:rPr>
          <w:rFonts w:ascii="inherit" w:eastAsia="Times New Roman" w:hAnsi="inherit" w:cs="Times New Roman"/>
          <w:color w:val="000000"/>
          <w:sz w:val="24"/>
          <w:szCs w:val="24"/>
          <w:lang w:eastAsia="lv-LV"/>
        </w:rPr>
        <w:t>var vienoties par to, cik punkti jāpiešķir par gūtiem vārtiem, tad laukuma tiesneša lēmums ir izšķirošais.</w:t>
      </w:r>
    </w:p>
    <w:p w:rsidR="00C07420" w:rsidRPr="00C07420" w:rsidRDefault="00C07420" w:rsidP="00C07420">
      <w:pPr>
        <w:spacing w:before="75" w:after="0" w:line="240" w:lineRule="auto"/>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t>16 LAIKA TIESNESIS UN TIESNESIS-SEKRETĀRS</w:t>
      </w:r>
    </w:p>
    <w:p w:rsidR="00C07420" w:rsidRPr="00C07420" w:rsidRDefault="00C07420" w:rsidP="002E7FC3">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Kad spēlētājs ir noraidīts, tiesnesim-sekretāram to jāapstiprina spēlētājam un tiesnesim ar paceltu kartiņu. Kartiņa "1" par pirmo noraidījumu un "2" par otro.</w:t>
      </w:r>
    </w:p>
    <w:p w:rsidR="00C07420" w:rsidRPr="00C07420" w:rsidRDefault="00C07420" w:rsidP="00C07420">
      <w:pPr>
        <w:spacing w:before="75" w:after="0" w:line="240" w:lineRule="auto"/>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t>ROKAS SIGNĀLI</w:t>
      </w:r>
    </w:p>
    <w:p w:rsidR="002E7FC3" w:rsidRDefault="00C07420" w:rsidP="002E7FC3">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 xml:space="preserve">1 Ja vārti ir ieskatīti un tiek piešķirti viens vai divi punkti, laukuma tiesnesis to parāda ar attiecīgo pirkstu skaitu. Ja tiek piešķirti divi punkti, vārtu tiesnesis papildus izpilda pilnu vertikālu </w:t>
      </w:r>
      <w:proofErr w:type="spellStart"/>
      <w:r w:rsidRPr="00C07420">
        <w:rPr>
          <w:rFonts w:ascii="inherit" w:eastAsia="Times New Roman" w:hAnsi="inherit" w:cs="Times New Roman"/>
          <w:color w:val="000000"/>
          <w:sz w:val="24"/>
          <w:szCs w:val="24"/>
          <w:lang w:eastAsia="lv-LV"/>
        </w:rPr>
        <w:t>apgriezienu</w:t>
      </w:r>
      <w:proofErr w:type="spellEnd"/>
      <w:r w:rsidRPr="00C07420">
        <w:rPr>
          <w:rFonts w:ascii="inherit" w:eastAsia="Times New Roman" w:hAnsi="inherit" w:cs="Times New Roman"/>
          <w:color w:val="000000"/>
          <w:sz w:val="24"/>
          <w:szCs w:val="24"/>
          <w:lang w:eastAsia="lv-LV"/>
        </w:rPr>
        <w:t xml:space="preserve"> ar taisno roku.</w:t>
      </w:r>
    </w:p>
    <w:p w:rsidR="00C07420" w:rsidRPr="00C07420" w:rsidRDefault="00C07420" w:rsidP="002E7FC3">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2 Ja spēlētāju noraida, tiesnesis parāda noteikumu pārkāpumu un norāda uz vainīgo spēlētāju. Noraidījumu apzīmē saliekta roka satverta ar otru roku plaukstas locītavā.</w:t>
      </w:r>
    </w:p>
    <w:p w:rsidR="00C07420" w:rsidRPr="00C07420" w:rsidRDefault="00C07420" w:rsidP="00C07420">
      <w:pPr>
        <w:spacing w:before="75" w:after="0" w:line="240" w:lineRule="auto"/>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t>MAIŅAS ZONA</w:t>
      </w:r>
    </w:p>
    <w:p w:rsidR="00C07420" w:rsidRPr="00C07420" w:rsidRDefault="00C07420" w:rsidP="002E7FC3">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Abas komandas atrodas maiņas zonā savā laukuma pusē. Principā abu komandu spēlētājiem ir jāsēž.</w:t>
      </w:r>
    </w:p>
    <w:p w:rsidR="00C07420" w:rsidRPr="00C07420" w:rsidRDefault="00C07420" w:rsidP="00C07420">
      <w:pPr>
        <w:spacing w:before="75" w:after="0" w:line="240" w:lineRule="auto"/>
        <w:textAlignment w:val="baseline"/>
        <w:outlineLvl w:val="1"/>
        <w:rPr>
          <w:rFonts w:ascii="inherit" w:eastAsia="Times New Roman" w:hAnsi="inherit" w:cs="Times New Roman"/>
          <w:caps/>
          <w:color w:val="911730"/>
          <w:sz w:val="24"/>
          <w:szCs w:val="24"/>
          <w:lang w:eastAsia="lv-LV"/>
        </w:rPr>
      </w:pPr>
      <w:r w:rsidRPr="00C07420">
        <w:rPr>
          <w:rFonts w:ascii="inherit" w:eastAsia="Times New Roman" w:hAnsi="inherit" w:cs="Times New Roman"/>
          <w:caps/>
          <w:color w:val="911730"/>
          <w:sz w:val="24"/>
          <w:szCs w:val="24"/>
          <w:lang w:eastAsia="lv-LV"/>
        </w:rPr>
        <w:t>PASKAIDROJUMI</w:t>
      </w:r>
    </w:p>
    <w:p w:rsidR="008567BB" w:rsidRDefault="00C07420" w:rsidP="008567BB">
      <w:pPr>
        <w:spacing w:after="0" w:line="240" w:lineRule="auto"/>
        <w:jc w:val="both"/>
        <w:textAlignment w:val="baseline"/>
        <w:rPr>
          <w:rFonts w:ascii="inherit" w:eastAsia="Times New Roman" w:hAnsi="inherit" w:cs="Times New Roman"/>
          <w:b/>
          <w:bCs/>
          <w:color w:val="000000"/>
          <w:sz w:val="24"/>
          <w:szCs w:val="24"/>
          <w:bdr w:val="none" w:sz="0" w:space="0" w:color="auto" w:frame="1"/>
          <w:lang w:eastAsia="lv-LV"/>
        </w:rPr>
      </w:pPr>
      <w:r w:rsidRPr="00C07420">
        <w:rPr>
          <w:rFonts w:ascii="inherit" w:eastAsia="Times New Roman" w:hAnsi="inherit" w:cs="Times New Roman"/>
          <w:b/>
          <w:bCs/>
          <w:color w:val="000000"/>
          <w:sz w:val="24"/>
          <w:szCs w:val="24"/>
          <w:bdr w:val="none" w:sz="0" w:space="0" w:color="auto" w:frame="1"/>
          <w:lang w:eastAsia="lv-LV"/>
        </w:rPr>
        <w:t>1 Sodi</w:t>
      </w:r>
    </w:p>
    <w:p w:rsidR="008567BB" w:rsidRDefault="00C07420" w:rsidP="008567BB">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Teikums "spēkā uz atlikušo spēles laiku" attiecas arī uz "viens spēlētājs pret vārtsargu" un "zelta vārtiem".</w:t>
      </w:r>
    </w:p>
    <w:p w:rsidR="008567BB" w:rsidRDefault="00C07420" w:rsidP="008567BB">
      <w:pPr>
        <w:spacing w:after="0" w:line="240" w:lineRule="auto"/>
        <w:jc w:val="both"/>
        <w:textAlignment w:val="baseline"/>
        <w:rPr>
          <w:rFonts w:ascii="inherit" w:eastAsia="Times New Roman" w:hAnsi="inherit" w:cs="Times New Roman"/>
          <w:b/>
          <w:bCs/>
          <w:color w:val="000000"/>
          <w:sz w:val="24"/>
          <w:szCs w:val="24"/>
          <w:bdr w:val="none" w:sz="0" w:space="0" w:color="auto" w:frame="1"/>
          <w:lang w:eastAsia="lv-LV"/>
        </w:rPr>
      </w:pPr>
      <w:r w:rsidRPr="00C07420">
        <w:rPr>
          <w:rFonts w:ascii="inherit" w:eastAsia="Times New Roman" w:hAnsi="inherit" w:cs="Times New Roman"/>
          <w:b/>
          <w:bCs/>
          <w:color w:val="000000"/>
          <w:sz w:val="24"/>
          <w:szCs w:val="24"/>
          <w:bdr w:val="none" w:sz="0" w:space="0" w:color="auto" w:frame="1"/>
          <w:lang w:eastAsia="lv-LV"/>
        </w:rPr>
        <w:t>2 Speciālie apstākļi</w:t>
      </w:r>
    </w:p>
    <w:p w:rsidR="00494A77" w:rsidRPr="008567BB" w:rsidRDefault="00C07420" w:rsidP="008567BB">
      <w:pPr>
        <w:spacing w:after="0" w:line="240" w:lineRule="auto"/>
        <w:jc w:val="both"/>
        <w:textAlignment w:val="baseline"/>
        <w:rPr>
          <w:rFonts w:ascii="inherit" w:eastAsia="Times New Roman" w:hAnsi="inherit" w:cs="Times New Roman"/>
          <w:color w:val="000000"/>
          <w:sz w:val="24"/>
          <w:szCs w:val="24"/>
          <w:lang w:eastAsia="lv-LV"/>
        </w:rPr>
      </w:pPr>
      <w:r w:rsidRPr="00C07420">
        <w:rPr>
          <w:rFonts w:ascii="inherit" w:eastAsia="Times New Roman" w:hAnsi="inherit" w:cs="Times New Roman"/>
          <w:color w:val="000000"/>
          <w:sz w:val="24"/>
          <w:szCs w:val="24"/>
          <w:lang w:eastAsia="lv-LV"/>
        </w:rPr>
        <w:t>Ja "viens spēlētājs pret vārtsargu" situācijas laikā ārējie apstākļi (vējš, saule un t. t.) stipri ietekmē spēli, tiesneši var izlemt izmantot tikai vienus vārtus.</w:t>
      </w:r>
    </w:p>
    <w:sectPr w:rsidR="00494A77" w:rsidRPr="008567B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474" w:rsidRDefault="00B75474" w:rsidP="000630FE">
      <w:pPr>
        <w:spacing w:after="0" w:line="240" w:lineRule="auto"/>
      </w:pPr>
      <w:r>
        <w:separator/>
      </w:r>
    </w:p>
  </w:endnote>
  <w:endnote w:type="continuationSeparator" w:id="0">
    <w:p w:rsidR="00B75474" w:rsidRDefault="00B75474" w:rsidP="0006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32C" w:rsidRDefault="00693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132593"/>
      <w:docPartObj>
        <w:docPartGallery w:val="Page Numbers (Bottom of Page)"/>
        <w:docPartUnique/>
      </w:docPartObj>
    </w:sdtPr>
    <w:sdtEndPr>
      <w:rPr>
        <w:noProof/>
      </w:rPr>
    </w:sdtEndPr>
    <w:sdtContent>
      <w:p w:rsidR="000630FE" w:rsidRDefault="000630FE">
        <w:pPr>
          <w:pStyle w:val="Footer"/>
          <w:jc w:val="center"/>
        </w:pPr>
        <w:r>
          <w:fldChar w:fldCharType="begin"/>
        </w:r>
        <w:r>
          <w:instrText xml:space="preserve"> PAGE   \* MERGEFORMAT </w:instrText>
        </w:r>
        <w:r>
          <w:fldChar w:fldCharType="separate"/>
        </w:r>
        <w:r w:rsidR="0069332C">
          <w:rPr>
            <w:noProof/>
          </w:rPr>
          <w:t>2</w:t>
        </w:r>
        <w:r>
          <w:rPr>
            <w:noProof/>
          </w:rPr>
          <w:fldChar w:fldCharType="end"/>
        </w:r>
      </w:p>
    </w:sdtContent>
  </w:sdt>
  <w:p w:rsidR="000630FE" w:rsidRDefault="000630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32C" w:rsidRDefault="0069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474" w:rsidRDefault="00B75474" w:rsidP="000630FE">
      <w:pPr>
        <w:spacing w:after="0" w:line="240" w:lineRule="auto"/>
      </w:pPr>
      <w:r>
        <w:separator/>
      </w:r>
    </w:p>
  </w:footnote>
  <w:footnote w:type="continuationSeparator" w:id="0">
    <w:p w:rsidR="00B75474" w:rsidRDefault="00B75474" w:rsidP="00063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32C" w:rsidRDefault="006933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71735" o:spid="_x0000_s2051" type="#_x0000_t136" style="position:absolute;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BLIEZIEN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32C" w:rsidRDefault="006933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71736" o:spid="_x0000_s2052" type="#_x0000_t136" style="position:absolute;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BLIEZIEN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32C" w:rsidRDefault="006933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71734" o:spid="_x0000_s2050" type="#_x0000_t136" style="position:absolute;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BLIEZIEN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96F80"/>
    <w:multiLevelType w:val="multilevel"/>
    <w:tmpl w:val="A99C3E6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DE"/>
    <w:rsid w:val="000630FE"/>
    <w:rsid w:val="000D231B"/>
    <w:rsid w:val="002C1DF8"/>
    <w:rsid w:val="002E7FC3"/>
    <w:rsid w:val="004270DE"/>
    <w:rsid w:val="004640C8"/>
    <w:rsid w:val="00494A77"/>
    <w:rsid w:val="0055721F"/>
    <w:rsid w:val="0069332C"/>
    <w:rsid w:val="0075222E"/>
    <w:rsid w:val="008567BB"/>
    <w:rsid w:val="00B75474"/>
    <w:rsid w:val="00B86520"/>
    <w:rsid w:val="00BB422A"/>
    <w:rsid w:val="00C07420"/>
    <w:rsid w:val="00CB68B1"/>
    <w:rsid w:val="00CF1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4D04105-6805-46C8-AAF0-FB0CDA97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742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C0742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420"/>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C07420"/>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C0742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07420"/>
    <w:rPr>
      <w:b/>
      <w:bCs/>
    </w:rPr>
  </w:style>
  <w:style w:type="paragraph" w:styleId="ListParagraph">
    <w:name w:val="List Paragraph"/>
    <w:basedOn w:val="Normal"/>
    <w:uiPriority w:val="34"/>
    <w:qFormat/>
    <w:rsid w:val="00C07420"/>
    <w:pPr>
      <w:ind w:left="720"/>
      <w:contextualSpacing/>
    </w:pPr>
  </w:style>
  <w:style w:type="paragraph" w:styleId="Header">
    <w:name w:val="header"/>
    <w:basedOn w:val="Normal"/>
    <w:link w:val="HeaderChar"/>
    <w:uiPriority w:val="99"/>
    <w:unhideWhenUsed/>
    <w:rsid w:val="000630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0FE"/>
  </w:style>
  <w:style w:type="paragraph" w:styleId="Footer">
    <w:name w:val="footer"/>
    <w:basedOn w:val="Normal"/>
    <w:link w:val="FooterChar"/>
    <w:uiPriority w:val="99"/>
    <w:unhideWhenUsed/>
    <w:rsid w:val="000630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29913">
      <w:bodyDiv w:val="1"/>
      <w:marLeft w:val="0"/>
      <w:marRight w:val="0"/>
      <w:marTop w:val="0"/>
      <w:marBottom w:val="0"/>
      <w:divBdr>
        <w:top w:val="none" w:sz="0" w:space="0" w:color="auto"/>
        <w:left w:val="none" w:sz="0" w:space="0" w:color="auto"/>
        <w:bottom w:val="none" w:sz="0" w:space="0" w:color="auto"/>
        <w:right w:val="none" w:sz="0" w:space="0" w:color="auto"/>
      </w:divBdr>
    </w:div>
    <w:div w:id="209643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19948-DC24-478A-9330-E852697A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6642</Words>
  <Characters>3786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2020-07-16T05:46:00Z</dcterms:created>
  <dcterms:modified xsi:type="dcterms:W3CDTF">2020-07-24T08:30:00Z</dcterms:modified>
</cp:coreProperties>
</file>