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sz w:val="24"/>
          <w:szCs w:val="24"/>
        </w:rPr>
      </w:pPr>
      <w:r w:rsidRPr="00840B5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399pt;height:39pt;visibility:visible">
            <v:imagedata r:id="rId6" o:title=""/>
          </v:shape>
        </w:pic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Biedrība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“Latvijas Handbola federācija”</w:t>
      </w:r>
    </w:p>
    <w:p w:rsidR="009B6EED" w:rsidRDefault="009B6EED">
      <w:pPr>
        <w:pStyle w:val="Default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Padomes SĒDE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Sēdes protokols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</w:rPr>
      </w:pP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Sēdes norise:</w:t>
      </w:r>
      <w:r>
        <w:rPr>
          <w:rFonts w:ascii="Times New Roman" w:hAnsi="Times New Roman"/>
        </w:rPr>
        <w:t xml:space="preserve"> Rīgā, 2020.g. 22. oktobrī, plkst.16:00 Online režīmā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Sēdi beidz: 17:55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</w:rPr>
      </w:pPr>
    </w:p>
    <w:p w:rsidR="009B6EED" w:rsidRDefault="009B6EED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b/>
          <w:bCs/>
          <w:u w:color="FF0000"/>
        </w:rPr>
      </w:pPr>
      <w:r>
        <w:rPr>
          <w:rFonts w:ascii="Times New Roman" w:hAnsi="Times New Roman"/>
          <w:b/>
          <w:bCs/>
          <w:u w:color="FF0000"/>
        </w:rPr>
        <w:t>Sēdi vada:</w:t>
      </w:r>
    </w:p>
    <w:p w:rsidR="009B6EED" w:rsidRDefault="009B6EED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FF0000"/>
        </w:rPr>
      </w:pPr>
      <w:r>
        <w:rPr>
          <w:rFonts w:ascii="Times New Roman" w:hAnsi="Times New Roman"/>
          <w:u w:color="FF0000"/>
        </w:rPr>
        <w:t>LHF prezidents:   M.Bičevskis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b/>
          <w:bCs/>
          <w:u w:color="FF0000"/>
        </w:rPr>
      </w:pPr>
      <w:r>
        <w:rPr>
          <w:rFonts w:ascii="Times New Roman" w:hAnsi="Times New Roman"/>
          <w:b/>
          <w:bCs/>
          <w:u w:color="FF0000"/>
        </w:rPr>
        <w:t>Sēdē piedalās: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  <w:u w:color="FF0000"/>
        </w:rPr>
        <w:t>Padomes locekļi: M.Bičevskis, A.Spridzāns, J.Avotiņš, J.Žīdens, E.Bogdanovs, G.Korzāns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>Pieaicinā</w:t>
      </w:r>
      <w:r>
        <w:rPr>
          <w:rFonts w:ascii="Times New Roman" w:hAnsi="Times New Roman"/>
          <w:sz w:val="24"/>
          <w:szCs w:val="24"/>
          <w:lang w:val="it-IT"/>
        </w:rPr>
        <w:t xml:space="preserve">ti: N.Blome (LHF </w:t>
      </w:r>
      <w:r>
        <w:rPr>
          <w:rFonts w:ascii="Times New Roman" w:hAnsi="Times New Roman"/>
          <w:sz w:val="24"/>
          <w:szCs w:val="24"/>
        </w:rPr>
        <w:t>ģenerālsekretārs), A.Juzups (izpilddirektors) E.Žabko (sac.direktors)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FF0000"/>
        </w:rPr>
      </w:pP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FF0000"/>
        </w:rPr>
      </w:pPr>
      <w:r>
        <w:rPr>
          <w:rFonts w:ascii="Times New Roman" w:hAnsi="Times New Roman"/>
          <w:u w:color="FF0000"/>
        </w:rPr>
        <w:t>Sēdē nepiedalās padomes locekļi: I.Asare, J.Strautnieks, Z.Mickus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outlineLvl w:val="0"/>
        <w:rPr>
          <w:rFonts w:ascii="Times New Roman" w:hAnsi="Times New Roman" w:cs="Times New Roman"/>
          <w:u w:color="FF0000"/>
        </w:rPr>
      </w:pPr>
      <w:r>
        <w:rPr>
          <w:rFonts w:ascii="Times New Roman" w:hAnsi="Times New Roman"/>
          <w:u w:color="FF0000"/>
        </w:rPr>
        <w:t>Protokolētājs:</w:t>
      </w:r>
      <w:r>
        <w:rPr>
          <w:rFonts w:ascii="Times New Roman" w:hAnsi="Times New Roman"/>
          <w:u w:color="FF0000"/>
        </w:rPr>
        <w:tab/>
        <w:t>A.Juzups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Darba kārtība: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1. Iepriekšējā padomes sēdes  protokola apstiprināšana;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2. Kompensācija R.Lejam;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</w:rPr>
        <w:t>3. Nacionālās izlases jautājumi;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</w:rPr>
        <w:t>4. Budžets 2020;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</w:rPr>
        <w:t>5. LHF reformas izstrādes progress;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</w:rPr>
        <w:t>6. U20 čempionāta progress;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</w:rPr>
        <w:t>7. Iepriekšējo padomes lēmumu izpildes progress;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</w:rPr>
        <w:t>8. Citi jautājumi.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Times New Roman" w:hAnsi="Times New Roman" w:cs="Times New Roman"/>
          <w:b/>
          <w:bCs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31.08 padomes sēdes protokola apstiprināš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ana.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color w:val="222222"/>
          <w:u w:color="222222"/>
          <w:shd w:val="clear" w:color="FFFFFF" w:fill="FFFFFF"/>
        </w:rPr>
      </w:pPr>
      <w:r>
        <w:rPr>
          <w:rFonts w:cs="Arial Unicode MS"/>
          <w:color w:val="222222"/>
          <w:u w:color="222222"/>
          <w:shd w:val="clear" w:color="FFFFFF" w:fill="FFFFFF"/>
        </w:rPr>
        <w:t>M.Bičevskis aicina apstiprināt 31.08.2020. sēdes protokolu</w:t>
      </w:r>
    </w:p>
    <w:p w:rsidR="009B6EED" w:rsidRDefault="009B6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color w:val="222222"/>
          <w:u w:color="222222"/>
          <w:shd w:val="clear" w:color="FFFFFF" w:fill="FFFFFF"/>
        </w:rPr>
      </w:pP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b/>
          <w:bCs/>
          <w:u w:color="FF0000"/>
          <w:shd w:val="clear" w:color="FFFFFF" w:fill="FFFFFF"/>
        </w:rPr>
      </w:pPr>
      <w:r>
        <w:rPr>
          <w:rFonts w:ascii="Times New Roman" w:hAnsi="Times New Roman"/>
          <w:b/>
          <w:bCs/>
          <w:u w:color="FF0000"/>
          <w:shd w:val="clear" w:color="FFFFFF" w:fill="FFFFFF"/>
        </w:rPr>
        <w:t>NOLEMJ: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shd w:val="clear" w:color="FFFFFF" w:fill="FFFFFF"/>
        </w:rPr>
      </w:pPr>
      <w:r>
        <w:rPr>
          <w:rFonts w:ascii="Times New Roman" w:hAnsi="Times New Roman"/>
          <w:shd w:val="clear" w:color="FFFFFF" w:fill="FFFFFF"/>
        </w:rPr>
        <w:t>Padome vienbalsīgi nolemj: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shd w:val="clear" w:color="FFFFFF" w:fill="FFFFFF"/>
        </w:rPr>
      </w:pPr>
      <w:r>
        <w:rPr>
          <w:rFonts w:ascii="Times New Roman" w:hAnsi="Times New Roman"/>
          <w:shd w:val="clear" w:color="FFFFFF" w:fill="FFFFFF"/>
        </w:rPr>
        <w:t>1. Apstiprināt 31.08.2020 sēdes protokolu.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/>
          <w:sz w:val="24"/>
          <w:szCs w:val="24"/>
        </w:rPr>
        <w:br w:type="page"/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Kompensācija R.Lejam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A.Juzups un N.Blome paskaidro situāciju, ka iepriekšējā valde bija apsolī</w:t>
      </w:r>
      <w:r>
        <w:rPr>
          <w:rFonts w:ascii="Times New Roman" w:hAnsi="Times New Roman"/>
          <w:sz w:val="24"/>
          <w:szCs w:val="24"/>
          <w:lang w:val="pt-PT"/>
        </w:rPr>
        <w:t>jusi R.Lejam kompens</w:t>
      </w:r>
      <w:r>
        <w:rPr>
          <w:rFonts w:ascii="Times New Roman" w:hAnsi="Times New Roman"/>
          <w:sz w:val="24"/>
          <w:szCs w:val="24"/>
        </w:rPr>
        <w:t xml:space="preserve">āciju vienas mēnešalgas apmērā </w:t>
      </w:r>
      <w:r>
        <w:rPr>
          <w:rFonts w:ascii="Times New Roman" w:hAnsi="Times New Roman"/>
          <w:sz w:val="24"/>
          <w:szCs w:val="24"/>
          <w:lang w:val="fr-FR"/>
        </w:rPr>
        <w:t>par lietu nodo</w:t>
      </w:r>
      <w:r>
        <w:rPr>
          <w:rFonts w:ascii="Times New Roman" w:hAnsi="Times New Roman"/>
          <w:sz w:val="24"/>
          <w:szCs w:val="24"/>
        </w:rPr>
        <w:t>šanu. Ne ofisam, ne padomei nav iebildumu, jo R.Leja vairā</w:t>
      </w:r>
      <w:r>
        <w:rPr>
          <w:rFonts w:ascii="Times New Roman" w:hAnsi="Times New Roman"/>
          <w:sz w:val="24"/>
          <w:szCs w:val="24"/>
          <w:lang w:val="nl-NL"/>
        </w:rPr>
        <w:t>kas reizes ir bijis ofis</w:t>
      </w:r>
      <w:r>
        <w:rPr>
          <w:rFonts w:ascii="Times New Roman" w:hAnsi="Times New Roman"/>
          <w:sz w:val="24"/>
          <w:szCs w:val="24"/>
        </w:rPr>
        <w:t>ā, lai nodotu lietas un palīdzētu E.Mārtiņ</w:t>
      </w:r>
      <w:r>
        <w:rPr>
          <w:rFonts w:ascii="Times New Roman" w:hAnsi="Times New Roman"/>
          <w:sz w:val="24"/>
          <w:szCs w:val="24"/>
          <w:lang w:val="it-IT"/>
        </w:rPr>
        <w:t>ai.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b/>
          <w:bCs/>
          <w:u w:color="FF0000"/>
          <w:shd w:val="clear" w:color="FFFFFF" w:fill="FFFFFF"/>
        </w:rPr>
      </w:pPr>
      <w:r>
        <w:rPr>
          <w:rFonts w:ascii="Times New Roman" w:hAnsi="Times New Roman"/>
          <w:b/>
          <w:bCs/>
          <w:u w:color="FF0000"/>
          <w:shd w:val="clear" w:color="FFFFFF" w:fill="FFFFFF"/>
        </w:rPr>
        <w:t>NOLEMJ: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shd w:val="clear" w:color="FFFFFF" w:fill="FFFFFF"/>
        </w:rPr>
      </w:pPr>
      <w:r>
        <w:rPr>
          <w:rFonts w:ascii="Times New Roman" w:hAnsi="Times New Roman"/>
          <w:shd w:val="clear" w:color="FFFFFF" w:fill="FFFFFF"/>
        </w:rPr>
        <w:t>Padome vienbalsīgi nolemj: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nl-NL"/>
        </w:rPr>
        <w:t>Atbalst</w:t>
      </w:r>
      <w:r>
        <w:rPr>
          <w:rFonts w:ascii="Times New Roman" w:hAnsi="Times New Roman"/>
          <w:sz w:val="24"/>
          <w:szCs w:val="24"/>
        </w:rPr>
        <w:t>īt kompensācijas izmaksu R.Lejam vienas mēnešalgas apmērā.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3. Nacion</w:t>
      </w:r>
      <w:r>
        <w:rPr>
          <w:rFonts w:ascii="Times New Roman" w:hAnsi="Times New Roman"/>
          <w:b/>
          <w:bCs/>
          <w:sz w:val="24"/>
          <w:szCs w:val="24"/>
        </w:rPr>
        <w:t>ālās izlases jautājumi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A.Juzups paskaidro situāciju ar izlases spēlētājiem. Š</w:t>
      </w:r>
      <w:r>
        <w:rPr>
          <w:rFonts w:ascii="Times New Roman" w:hAnsi="Times New Roman"/>
          <w:sz w:val="24"/>
          <w:szCs w:val="24"/>
          <w:lang w:val="es-ES_tradnl"/>
        </w:rPr>
        <w:t>obr</w:t>
      </w:r>
      <w:r>
        <w:rPr>
          <w:rFonts w:ascii="Times New Roman" w:hAnsi="Times New Roman"/>
          <w:sz w:val="24"/>
          <w:szCs w:val="24"/>
        </w:rPr>
        <w:t>īd klubi iesaka spēlētājiem drošības apsvērumu dēļ nedoties uz izlases sabraukumu. LHF nostāja šajā jautājumā ir tāda, ka pie paš</w:t>
      </w:r>
      <w:r>
        <w:rPr>
          <w:rFonts w:ascii="Times New Roman" w:hAnsi="Times New Roman"/>
          <w:sz w:val="24"/>
          <w:szCs w:val="24"/>
          <w:lang w:val="de-DE"/>
        </w:rPr>
        <w:t>reiz</w:t>
      </w:r>
      <w:r>
        <w:rPr>
          <w:rFonts w:ascii="Times New Roman" w:hAnsi="Times New Roman"/>
          <w:sz w:val="24"/>
          <w:szCs w:val="24"/>
        </w:rPr>
        <w:t>ējā budžeta LHF nevar spēlētājiem kompensē</w:t>
      </w:r>
      <w:r>
        <w:rPr>
          <w:rFonts w:ascii="Times New Roman" w:hAnsi="Times New Roman"/>
          <w:sz w:val="24"/>
          <w:szCs w:val="24"/>
          <w:lang w:val="fr-FR"/>
        </w:rPr>
        <w:t>t pa</w:t>
      </w:r>
      <w:r>
        <w:rPr>
          <w:rFonts w:ascii="Times New Roman" w:hAnsi="Times New Roman"/>
          <w:sz w:val="24"/>
          <w:szCs w:val="24"/>
        </w:rPr>
        <w:t>šizolāciju gadījumā, ja tād air jāievē</w:t>
      </w:r>
      <w:r>
        <w:rPr>
          <w:rFonts w:ascii="Times New Roman" w:hAnsi="Times New Roman"/>
          <w:sz w:val="24"/>
          <w:szCs w:val="24"/>
          <w:lang w:val="it-IT"/>
        </w:rPr>
        <w:t>ro atgrie</w:t>
      </w:r>
      <w:r>
        <w:rPr>
          <w:rFonts w:ascii="Times New Roman" w:hAnsi="Times New Roman"/>
          <w:sz w:val="24"/>
          <w:szCs w:val="24"/>
        </w:rPr>
        <w:t>žoties no izlases spēlēm. M.Bičevskis iesaka painteresē</w:t>
      </w:r>
      <w:r>
        <w:rPr>
          <w:rFonts w:ascii="Times New Roman" w:hAnsi="Times New Roman"/>
          <w:sz w:val="24"/>
          <w:szCs w:val="24"/>
          <w:lang w:val="pt-PT"/>
        </w:rPr>
        <w:t xml:space="preserve">ties, vai </w:t>
      </w:r>
      <w:r>
        <w:rPr>
          <w:rFonts w:ascii="Times New Roman" w:hAnsi="Times New Roman"/>
          <w:sz w:val="24"/>
          <w:szCs w:val="24"/>
        </w:rPr>
        <w:t xml:space="preserve">šādā </w:t>
      </w:r>
      <w:r>
        <w:rPr>
          <w:rFonts w:ascii="Times New Roman" w:hAnsi="Times New Roman"/>
          <w:sz w:val="24"/>
          <w:szCs w:val="24"/>
          <w:lang w:val="es-ES_tradnl"/>
        </w:rPr>
        <w:t>gad</w:t>
      </w:r>
      <w:r>
        <w:rPr>
          <w:rFonts w:ascii="Times New Roman" w:hAnsi="Times New Roman"/>
          <w:sz w:val="24"/>
          <w:szCs w:val="24"/>
        </w:rPr>
        <w:t>ījumā nevar apdrošināt spēlētā</w:t>
      </w:r>
      <w:r>
        <w:rPr>
          <w:rFonts w:ascii="Times New Roman" w:hAnsi="Times New Roman"/>
          <w:sz w:val="24"/>
          <w:szCs w:val="24"/>
          <w:lang w:val="pt-PT"/>
        </w:rPr>
        <w:t xml:space="preserve">jus. 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shd w:val="clear" w:color="FFFFFF" w:fill="FFFFFF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Diskusijās iesaistās: A.Juzups, N.Blome, M.Bičevskis, G.Korzāns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b/>
          <w:bCs/>
          <w:u w:color="FF0000"/>
          <w:shd w:val="clear" w:color="FFFFFF" w:fill="FFFFFF"/>
        </w:rPr>
      </w:pPr>
      <w:r>
        <w:rPr>
          <w:rFonts w:ascii="Times New Roman" w:hAnsi="Times New Roman"/>
          <w:b/>
          <w:bCs/>
          <w:u w:color="FF0000"/>
          <w:shd w:val="clear" w:color="FFFFFF" w:fill="FFFFFF"/>
        </w:rPr>
        <w:t>NOLEMJ: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shd w:val="clear" w:color="FFFFFF" w:fill="FFFFFF"/>
        </w:rPr>
      </w:pPr>
      <w:r>
        <w:rPr>
          <w:rFonts w:ascii="Times New Roman" w:hAnsi="Times New Roman"/>
          <w:shd w:val="clear" w:color="FFFFFF" w:fill="FFFFFF"/>
        </w:rPr>
        <w:t>Padome vienbalsīgi nolemj: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Pieņemt</w:t>
      </w:r>
      <w:r>
        <w:rPr>
          <w:rFonts w:ascii="Times New Roman" w:hAnsi="Times New Roman"/>
          <w:sz w:val="24"/>
          <w:szCs w:val="24"/>
          <w:lang w:val="nl-NL"/>
        </w:rPr>
        <w:t xml:space="preserve"> zin</w:t>
      </w:r>
      <w:r>
        <w:rPr>
          <w:rFonts w:ascii="Times New Roman" w:hAnsi="Times New Roman"/>
          <w:sz w:val="24"/>
          <w:szCs w:val="24"/>
        </w:rPr>
        <w:t>āšanai, ka LHF nav līdzekļu, lai segtu kompensācijas gadījumā, ja kā</w:t>
      </w:r>
      <w:r>
        <w:rPr>
          <w:rFonts w:ascii="Times New Roman" w:hAnsi="Times New Roman"/>
          <w:sz w:val="24"/>
          <w:szCs w:val="24"/>
          <w:lang w:val="nl-NL"/>
        </w:rPr>
        <w:t>dam b</w:t>
      </w:r>
      <w:r>
        <w:rPr>
          <w:rFonts w:ascii="Times New Roman" w:hAnsi="Times New Roman"/>
          <w:sz w:val="24"/>
          <w:szCs w:val="24"/>
        </w:rPr>
        <w:t>ūs jāievē</w:t>
      </w:r>
      <w:r>
        <w:rPr>
          <w:rFonts w:ascii="Times New Roman" w:hAnsi="Times New Roman"/>
          <w:sz w:val="24"/>
          <w:szCs w:val="24"/>
          <w:lang w:val="it-IT"/>
        </w:rPr>
        <w:t>ro pa</w:t>
      </w:r>
      <w:r>
        <w:rPr>
          <w:rFonts w:ascii="Times New Roman" w:hAnsi="Times New Roman"/>
          <w:sz w:val="24"/>
          <w:szCs w:val="24"/>
        </w:rPr>
        <w:t>šizolācija, tomēr papildus Valde izvērtēs apdrošināšanas iespējas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Budžets 2020 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N.Blome iepaz</w:t>
      </w:r>
      <w:r>
        <w:rPr>
          <w:rFonts w:ascii="Times New Roman" w:hAnsi="Times New Roman"/>
          <w:sz w:val="24"/>
          <w:szCs w:val="24"/>
        </w:rPr>
        <w:t>īstina padomi ar 2020.gada budžetu un tā izpildi.  NB pastā</w:t>
      </w:r>
      <w:r>
        <w:rPr>
          <w:rFonts w:ascii="Times New Roman" w:hAnsi="Times New Roman"/>
          <w:sz w:val="24"/>
          <w:szCs w:val="24"/>
          <w:lang w:val="sv-SE"/>
        </w:rPr>
        <w:t>sta par situ</w:t>
      </w:r>
      <w:r>
        <w:rPr>
          <w:rFonts w:ascii="Times New Roman" w:hAnsi="Times New Roman"/>
          <w:sz w:val="24"/>
          <w:szCs w:val="24"/>
        </w:rPr>
        <w:t>āciju ar iepriekšējās valdes neizdarītiem darbiem.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Diskusijās iesaistās: M.Bičevskis, N.Blome, J.Avotiņš, E. Žabko, G.Korzāns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J.Avoti</w:t>
      </w:r>
      <w:r>
        <w:rPr>
          <w:rFonts w:ascii="Times New Roman" w:hAnsi="Times New Roman"/>
          <w:sz w:val="24"/>
          <w:szCs w:val="24"/>
        </w:rPr>
        <w:t xml:space="preserve">ņš </w:t>
      </w:r>
      <w:r>
        <w:rPr>
          <w:rFonts w:ascii="Times New Roman" w:hAnsi="Times New Roman"/>
          <w:sz w:val="24"/>
          <w:szCs w:val="24"/>
          <w:lang w:val="it-IT"/>
        </w:rPr>
        <w:t>aicina sagaid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nl-NL"/>
        </w:rPr>
        <w:t>t iek</w:t>
      </w:r>
      <w:r>
        <w:rPr>
          <w:rFonts w:ascii="Times New Roman" w:hAnsi="Times New Roman"/>
          <w:sz w:val="24"/>
          <w:szCs w:val="24"/>
        </w:rPr>
        <w:t xml:space="preserve">šējā </w:t>
      </w:r>
      <w:r>
        <w:rPr>
          <w:rFonts w:ascii="Times New Roman" w:hAnsi="Times New Roman"/>
          <w:sz w:val="24"/>
          <w:szCs w:val="24"/>
          <w:lang w:val="it-IT"/>
        </w:rPr>
        <w:t>audita sl</w:t>
      </w:r>
      <w:r>
        <w:rPr>
          <w:rFonts w:ascii="Times New Roman" w:hAnsi="Times New Roman"/>
          <w:sz w:val="24"/>
          <w:szCs w:val="24"/>
        </w:rPr>
        <w:t xml:space="preserve">ēdzienu un tad pieaicināt N.Blomi, G. Ciematnieku un M. Bičevski, lai izskaidrotu finanšu situāciju. 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M.Bičevskis aicina N.Blomem veikt nelielus precizējumus  budžeta dokumentā.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N.Blome paskaidro, ka LHF ir parādā klubiem sakarā ar to, ka pēdē</w:t>
      </w:r>
      <w:r>
        <w:rPr>
          <w:rFonts w:ascii="Times New Roman" w:hAnsi="Times New Roman"/>
          <w:sz w:val="24"/>
          <w:szCs w:val="24"/>
          <w:lang w:val="nl-NL"/>
        </w:rPr>
        <w:t>jos gados klubu iemaksu t</w:t>
      </w:r>
      <w:r>
        <w:rPr>
          <w:rFonts w:ascii="Times New Roman" w:hAnsi="Times New Roman"/>
          <w:sz w:val="24"/>
          <w:szCs w:val="24"/>
        </w:rPr>
        <w:t>āmē bijis pārrēķ</w:t>
      </w:r>
      <w:r>
        <w:rPr>
          <w:rFonts w:ascii="Times New Roman" w:hAnsi="Times New Roman"/>
          <w:sz w:val="24"/>
          <w:szCs w:val="24"/>
          <w:lang w:val="pt-PT"/>
        </w:rPr>
        <w:t>ins.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Diskusijā iesaistā</w:t>
      </w:r>
      <w:r>
        <w:rPr>
          <w:rFonts w:ascii="Times New Roman" w:hAnsi="Times New Roman"/>
          <w:sz w:val="24"/>
          <w:szCs w:val="24"/>
          <w:lang w:val="da-DK"/>
        </w:rPr>
        <w:t>s: N.Blome, M.Bi</w:t>
      </w:r>
      <w:r>
        <w:rPr>
          <w:rFonts w:ascii="Times New Roman" w:hAnsi="Times New Roman"/>
          <w:sz w:val="24"/>
          <w:szCs w:val="24"/>
        </w:rPr>
        <w:t>čevskis, E.Žabko, J.Žī</w:t>
      </w:r>
      <w:r>
        <w:rPr>
          <w:rFonts w:ascii="Times New Roman" w:hAnsi="Times New Roman"/>
          <w:sz w:val="24"/>
          <w:szCs w:val="24"/>
          <w:lang w:val="pt-PT"/>
        </w:rPr>
        <w:t>dens.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b/>
          <w:bCs/>
          <w:u w:color="FF0000"/>
          <w:shd w:val="clear" w:color="FFFFFF" w:fill="FFFFFF"/>
        </w:rPr>
      </w:pPr>
      <w:r>
        <w:rPr>
          <w:rFonts w:ascii="Times New Roman" w:hAnsi="Times New Roman"/>
          <w:b/>
          <w:bCs/>
          <w:u w:color="FF0000"/>
          <w:shd w:val="clear" w:color="FFFFFF" w:fill="FFFFFF"/>
        </w:rPr>
        <w:t>NOLEMJ: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shd w:val="clear" w:color="FFFFFF" w:fill="FFFFFF"/>
        </w:rPr>
      </w:pPr>
      <w:r>
        <w:rPr>
          <w:rFonts w:ascii="Times New Roman" w:hAnsi="Times New Roman"/>
          <w:shd w:val="clear" w:color="FFFFFF" w:fill="FFFFFF"/>
        </w:rPr>
        <w:t>Padome vienbalsīgi nolemj: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Pieņemt</w:t>
      </w:r>
      <w:r>
        <w:rPr>
          <w:rFonts w:ascii="Times New Roman" w:hAnsi="Times New Roman"/>
          <w:sz w:val="24"/>
          <w:szCs w:val="24"/>
          <w:lang w:val="nl-NL"/>
        </w:rPr>
        <w:t xml:space="preserve"> zin</w:t>
      </w:r>
      <w:r>
        <w:rPr>
          <w:rFonts w:ascii="Times New Roman" w:hAnsi="Times New Roman"/>
          <w:sz w:val="24"/>
          <w:szCs w:val="24"/>
        </w:rPr>
        <w:t>āš</w:t>
      </w:r>
      <w:r>
        <w:rPr>
          <w:rFonts w:ascii="Times New Roman" w:hAnsi="Times New Roman"/>
          <w:sz w:val="24"/>
          <w:szCs w:val="24"/>
          <w:lang w:val="nl-NL"/>
        </w:rPr>
        <w:t>anai Normunda Blomes zi</w:t>
      </w:r>
      <w:r>
        <w:rPr>
          <w:rFonts w:ascii="Times New Roman" w:hAnsi="Times New Roman"/>
          <w:sz w:val="24"/>
          <w:szCs w:val="24"/>
        </w:rPr>
        <w:t>ņojumu par budžetu 2020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Pilnvarot M.Bičevski sazināties ar G.Ciematnieku un aicinā</w:t>
      </w:r>
      <w:r>
        <w:rPr>
          <w:rFonts w:ascii="Times New Roman" w:hAnsi="Times New Roman"/>
          <w:sz w:val="24"/>
          <w:szCs w:val="24"/>
          <w:lang w:val="da-DK"/>
        </w:rPr>
        <w:t>t vi</w:t>
      </w:r>
      <w:r>
        <w:rPr>
          <w:rFonts w:ascii="Times New Roman" w:hAnsi="Times New Roman"/>
          <w:sz w:val="24"/>
          <w:szCs w:val="24"/>
        </w:rPr>
        <w:t xml:space="preserve">ņu sniegt nepieciešamo informāciju iepriekšējo periodu izdevumu atšifrēšanai. 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LHF 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reformas</w:t>
      </w:r>
      <w:r>
        <w:rPr>
          <w:rFonts w:ascii="Times New Roman" w:hAnsi="Times New Roman"/>
          <w:b/>
          <w:bCs/>
          <w:sz w:val="24"/>
          <w:szCs w:val="24"/>
        </w:rPr>
        <w:t> izstrādes 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progress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J.Avoti</w:t>
      </w:r>
      <w:r>
        <w:rPr>
          <w:rFonts w:ascii="Times New Roman" w:hAnsi="Times New Roman"/>
          <w:sz w:val="24"/>
          <w:szCs w:val="24"/>
        </w:rPr>
        <w:t>ņš informē, ka no biedriem liela aktivitāte nebija- tika saņ</w:t>
      </w:r>
      <w:r>
        <w:rPr>
          <w:rFonts w:ascii="Times New Roman" w:hAnsi="Times New Roman"/>
          <w:sz w:val="24"/>
          <w:szCs w:val="24"/>
          <w:lang w:val="it-IT"/>
        </w:rPr>
        <w:t>emta viena v</w:t>
      </w:r>
      <w:r>
        <w:rPr>
          <w:rFonts w:ascii="Times New Roman" w:hAnsi="Times New Roman"/>
          <w:sz w:val="24"/>
          <w:szCs w:val="24"/>
        </w:rPr>
        <w:t>ēstule.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Tāpat informē, ka plānots projektu sagatavot līdz 27. oktobrim. 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b/>
          <w:bCs/>
          <w:u w:color="FF0000"/>
          <w:shd w:val="clear" w:color="FFFFFF" w:fill="FFFFFF"/>
        </w:rPr>
      </w:pPr>
      <w:r>
        <w:rPr>
          <w:rFonts w:ascii="Times New Roman" w:hAnsi="Times New Roman"/>
          <w:b/>
          <w:bCs/>
          <w:u w:color="FF0000"/>
          <w:shd w:val="clear" w:color="FFFFFF" w:fill="FFFFFF"/>
        </w:rPr>
        <w:t>NOLEMJ: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shd w:val="clear" w:color="FFFFFF" w:fill="FFFFFF"/>
        </w:rPr>
      </w:pPr>
      <w:r>
        <w:rPr>
          <w:rFonts w:ascii="Times New Roman" w:hAnsi="Times New Roman"/>
          <w:shd w:val="clear" w:color="FFFFFF" w:fill="FFFFFF"/>
        </w:rPr>
        <w:t>Padome vienbalsīgi nolemj: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it-IT"/>
        </w:rPr>
        <w:t>J.Avoti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  <w:lang w:val="it-IT"/>
        </w:rPr>
        <w:t>am sagatavot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it-IT"/>
        </w:rPr>
        <w:t xml:space="preserve"> stat</w:t>
      </w:r>
      <w:r>
        <w:rPr>
          <w:rFonts w:ascii="Times New Roman" w:hAnsi="Times New Roman"/>
          <w:sz w:val="24"/>
          <w:szCs w:val="24"/>
        </w:rPr>
        <w:t>ūtu grozījumu projektu prezentēt darba grupai (M.Bičevskis,A.Spridzā</w:t>
      </w:r>
      <w:r>
        <w:rPr>
          <w:rFonts w:ascii="Times New Roman" w:hAnsi="Times New Roman"/>
          <w:sz w:val="24"/>
          <w:szCs w:val="24"/>
          <w:lang w:val="da-DK"/>
        </w:rPr>
        <w:t>ns,N.Blome)</w:t>
      </w:r>
      <w:r>
        <w:rPr>
          <w:rFonts w:ascii="Times New Roman" w:hAnsi="Times New Roman"/>
          <w:sz w:val="24"/>
          <w:szCs w:val="24"/>
        </w:rPr>
        <w:t xml:space="preserve"> līdz 30. oktobrim un pēc diskusijas izsūtīt biedriem komentāru sniegšanai. 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 U20 č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empion</w:t>
      </w:r>
      <w:r>
        <w:rPr>
          <w:rFonts w:ascii="Times New Roman" w:hAnsi="Times New Roman"/>
          <w:b/>
          <w:bCs/>
          <w:sz w:val="24"/>
          <w:szCs w:val="24"/>
        </w:rPr>
        <w:t>āta 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progress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N.Blome sākumā paskaidro, ka ir saņē</w:t>
      </w:r>
      <w:r>
        <w:rPr>
          <w:rFonts w:ascii="Times New Roman" w:hAnsi="Times New Roman"/>
          <w:sz w:val="24"/>
          <w:szCs w:val="24"/>
          <w:lang w:val="nl-NL"/>
        </w:rPr>
        <w:t>mis zi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  <w:lang w:val="pt-PT"/>
        </w:rPr>
        <w:t xml:space="preserve">u no EHF </w:t>
      </w:r>
      <w:r>
        <w:rPr>
          <w:rFonts w:ascii="Times New Roman" w:hAnsi="Times New Roman"/>
          <w:sz w:val="24"/>
          <w:szCs w:val="24"/>
        </w:rPr>
        <w:t>ģenerālsekretā</w:t>
      </w:r>
      <w:r>
        <w:rPr>
          <w:rFonts w:ascii="Times New Roman" w:hAnsi="Times New Roman"/>
          <w:sz w:val="24"/>
          <w:szCs w:val="24"/>
          <w:lang w:val="fr-FR"/>
        </w:rPr>
        <w:t>ra un par 99,9% U20 B div</w:t>
      </w:r>
      <w:r>
        <w:rPr>
          <w:rFonts w:ascii="Times New Roman" w:hAnsi="Times New Roman"/>
          <w:sz w:val="24"/>
          <w:szCs w:val="24"/>
        </w:rPr>
        <w:t>īzijas č</w:t>
      </w:r>
      <w:r>
        <w:rPr>
          <w:rFonts w:ascii="Times New Roman" w:hAnsi="Times New Roman"/>
          <w:sz w:val="24"/>
          <w:szCs w:val="24"/>
          <w:lang w:val="it-IT"/>
        </w:rPr>
        <w:t>empion</w:t>
      </w:r>
      <w:r>
        <w:rPr>
          <w:rFonts w:ascii="Times New Roman" w:hAnsi="Times New Roman"/>
          <w:sz w:val="24"/>
          <w:szCs w:val="24"/>
        </w:rPr>
        <w:t xml:space="preserve">āts Rīgā </w:t>
      </w:r>
      <w:r>
        <w:rPr>
          <w:rFonts w:ascii="Times New Roman" w:hAnsi="Times New Roman"/>
          <w:sz w:val="24"/>
          <w:szCs w:val="24"/>
          <w:lang w:val="nl-NL"/>
        </w:rPr>
        <w:t>nenotiks d</w:t>
      </w:r>
      <w:r>
        <w:rPr>
          <w:rFonts w:ascii="Times New Roman" w:hAnsi="Times New Roman"/>
          <w:sz w:val="24"/>
          <w:szCs w:val="24"/>
        </w:rPr>
        <w:t>ēļ Covid19 pandēmijas. EHF ģenerālsekretā</w:t>
      </w:r>
      <w:r>
        <w:rPr>
          <w:rFonts w:ascii="Times New Roman" w:hAnsi="Times New Roman"/>
          <w:sz w:val="24"/>
          <w:szCs w:val="24"/>
          <w:lang w:val="fr-FR"/>
        </w:rPr>
        <w:t>rs pied</w:t>
      </w:r>
      <w:r>
        <w:rPr>
          <w:rFonts w:ascii="Times New Roman" w:hAnsi="Times New Roman"/>
          <w:sz w:val="24"/>
          <w:szCs w:val="24"/>
        </w:rPr>
        <w:t xml:space="preserve">āvājis  rīkot jūlijā – </w:t>
      </w:r>
      <w:r>
        <w:rPr>
          <w:rFonts w:ascii="Times New Roman" w:hAnsi="Times New Roman"/>
          <w:sz w:val="24"/>
          <w:szCs w:val="24"/>
          <w:lang w:val="it-IT"/>
        </w:rPr>
        <w:t>U19 B div</w:t>
      </w:r>
      <w:r>
        <w:rPr>
          <w:rFonts w:ascii="Times New Roman" w:hAnsi="Times New Roman"/>
          <w:sz w:val="24"/>
          <w:szCs w:val="24"/>
        </w:rPr>
        <w:t>īzijas č</w:t>
      </w:r>
      <w:r>
        <w:rPr>
          <w:rFonts w:ascii="Times New Roman" w:hAnsi="Times New Roman"/>
          <w:sz w:val="24"/>
          <w:szCs w:val="24"/>
          <w:lang w:val="it-IT"/>
        </w:rPr>
        <w:t>empion</w:t>
      </w:r>
      <w:r>
        <w:rPr>
          <w:rFonts w:ascii="Times New Roman" w:hAnsi="Times New Roman"/>
          <w:sz w:val="24"/>
          <w:szCs w:val="24"/>
        </w:rPr>
        <w:t>ātu.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E.Bogdanovs apstiprina š</w:t>
      </w:r>
      <w:r>
        <w:rPr>
          <w:rFonts w:ascii="Times New Roman" w:hAnsi="Times New Roman"/>
          <w:sz w:val="24"/>
          <w:szCs w:val="24"/>
          <w:lang w:val="it-IT"/>
        </w:rPr>
        <w:t>o inform</w:t>
      </w:r>
      <w:r>
        <w:rPr>
          <w:rFonts w:ascii="Times New Roman" w:hAnsi="Times New Roman"/>
          <w:sz w:val="24"/>
          <w:szCs w:val="24"/>
        </w:rPr>
        <w:t>āciju un aicina vēl nesteigties ar atbildi par U19 č</w:t>
      </w:r>
      <w:r>
        <w:rPr>
          <w:rFonts w:ascii="Times New Roman" w:hAnsi="Times New Roman"/>
          <w:sz w:val="24"/>
          <w:szCs w:val="24"/>
          <w:lang w:val="it-IT"/>
        </w:rPr>
        <w:t>empion</w:t>
      </w:r>
      <w:r>
        <w:rPr>
          <w:rFonts w:ascii="Times New Roman" w:hAnsi="Times New Roman"/>
          <w:sz w:val="24"/>
          <w:szCs w:val="24"/>
        </w:rPr>
        <w:t xml:space="preserve">āta rīkošanu. 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shd w:val="clear" w:color="FFFFFF" w:fill="FFFFFF"/>
        </w:rPr>
      </w:pPr>
      <w:r>
        <w:rPr>
          <w:rFonts w:ascii="Times New Roman" w:hAnsi="Times New Roman"/>
          <w:shd w:val="clear" w:color="FFFFFF" w:fill="FFFFFF"/>
        </w:rPr>
        <w:t>Diskusijās iesaistās: N.Blome, E.Bogdanovs, M.Bičevskis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b/>
          <w:bCs/>
          <w:u w:color="FF0000"/>
          <w:shd w:val="clear" w:color="FFFFFF" w:fill="FFFFFF"/>
        </w:rPr>
      </w:pPr>
      <w:r>
        <w:rPr>
          <w:rFonts w:ascii="Times New Roman" w:hAnsi="Times New Roman"/>
          <w:b/>
          <w:bCs/>
          <w:u w:color="FF0000"/>
          <w:shd w:val="clear" w:color="FFFFFF" w:fill="FFFFFF"/>
        </w:rPr>
        <w:t>NOLEMJ: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shd w:val="clear" w:color="FFFFFF" w:fill="FFFFFF"/>
        </w:rPr>
      </w:pPr>
      <w:r>
        <w:rPr>
          <w:rFonts w:ascii="Times New Roman" w:hAnsi="Times New Roman"/>
          <w:shd w:val="clear" w:color="FFFFFF" w:fill="FFFFFF"/>
        </w:rPr>
        <w:t xml:space="preserve">Padome vienbalsīgi nolemj: 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Pieņemt</w:t>
      </w:r>
      <w:r>
        <w:rPr>
          <w:rFonts w:ascii="Times New Roman" w:hAnsi="Times New Roman"/>
          <w:sz w:val="24"/>
          <w:szCs w:val="24"/>
          <w:lang w:val="nl-NL"/>
        </w:rPr>
        <w:t xml:space="preserve"> zin</w:t>
      </w:r>
      <w:r>
        <w:rPr>
          <w:rFonts w:ascii="Times New Roman" w:hAnsi="Times New Roman"/>
          <w:sz w:val="24"/>
          <w:szCs w:val="24"/>
        </w:rPr>
        <w:t xml:space="preserve">āšanai, ka visticamāk U20 čempionāts B grupai tiks atcelts, kā arī LHF lūgs kompensēt radušos izdevumus līdzšinējā darba organizācijā. 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atbalstīt ideju, ka LHF varētu pretendēt iegūt tiesības</w:t>
      </w:r>
      <w:r>
        <w:rPr>
          <w:rFonts w:ascii="Times New Roman" w:hAnsi="Times New Roman"/>
          <w:sz w:val="24"/>
          <w:szCs w:val="24"/>
          <w:lang w:val="it-IT"/>
        </w:rPr>
        <w:t xml:space="preserve"> organiz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it-IT"/>
        </w:rPr>
        <w:t>t U19 B div</w:t>
      </w:r>
      <w:r>
        <w:rPr>
          <w:rFonts w:ascii="Times New Roman" w:hAnsi="Times New Roman"/>
          <w:sz w:val="24"/>
          <w:szCs w:val="24"/>
        </w:rPr>
        <w:t>īzijas č</w:t>
      </w:r>
      <w:r>
        <w:rPr>
          <w:rFonts w:ascii="Times New Roman" w:hAnsi="Times New Roman"/>
          <w:sz w:val="24"/>
          <w:szCs w:val="24"/>
          <w:lang w:val="it-IT"/>
        </w:rPr>
        <w:t>empion</w:t>
      </w:r>
      <w:r>
        <w:rPr>
          <w:rFonts w:ascii="Times New Roman" w:hAnsi="Times New Roman"/>
          <w:sz w:val="24"/>
          <w:szCs w:val="24"/>
        </w:rPr>
        <w:t>ātu Rīgā 2021.gada jūlijā.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 Iepriekšējo padomes lēmumu izpildes 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progress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N.Blome paskaidro, ka kompensācija R.Līcim par atvaļinājumu ir izmaksā</w:t>
      </w:r>
      <w:r>
        <w:rPr>
          <w:rFonts w:ascii="Times New Roman" w:hAnsi="Times New Roman"/>
          <w:sz w:val="24"/>
          <w:szCs w:val="24"/>
          <w:lang w:val="it-IT"/>
        </w:rPr>
        <w:t>ta. R.L</w:t>
      </w:r>
      <w:r>
        <w:rPr>
          <w:rFonts w:ascii="Times New Roman" w:hAnsi="Times New Roman"/>
          <w:sz w:val="24"/>
          <w:szCs w:val="24"/>
        </w:rPr>
        <w:t>īcim nav samaksā</w:t>
      </w:r>
      <w:r>
        <w:rPr>
          <w:rFonts w:ascii="Times New Roman" w:hAnsi="Times New Roman"/>
          <w:sz w:val="24"/>
          <w:szCs w:val="24"/>
          <w:lang w:val="fr-FR"/>
        </w:rPr>
        <w:t>ts atalgojums par augusta m</w:t>
      </w:r>
      <w:r>
        <w:rPr>
          <w:rFonts w:ascii="Times New Roman" w:hAnsi="Times New Roman"/>
          <w:sz w:val="24"/>
          <w:szCs w:val="24"/>
        </w:rPr>
        <w:t>ēnesi, jo tad R.Līcis nebija darbā.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b/>
          <w:bCs/>
          <w:u w:color="FF0000"/>
          <w:shd w:val="clear" w:color="FFFFFF" w:fill="FFFFFF"/>
        </w:rPr>
      </w:pPr>
      <w:r>
        <w:rPr>
          <w:rFonts w:ascii="Times New Roman" w:hAnsi="Times New Roman"/>
          <w:b/>
          <w:bCs/>
          <w:u w:color="FF0000"/>
          <w:shd w:val="clear" w:color="FFFFFF" w:fill="FFFFFF"/>
        </w:rPr>
        <w:t>NOLEMJ: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shd w:val="clear" w:color="FFFFFF" w:fill="FFFFFF"/>
        </w:rPr>
      </w:pPr>
      <w:r>
        <w:rPr>
          <w:rFonts w:ascii="Times New Roman" w:hAnsi="Times New Roman"/>
          <w:shd w:val="clear" w:color="FFFFFF" w:fill="FFFFFF"/>
        </w:rPr>
        <w:t xml:space="preserve">Padome vienbalsīgi nolemj: 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shd w:val="clear" w:color="FFFFFF" w:fill="FFFFFF"/>
        </w:rPr>
      </w:pPr>
      <w:r>
        <w:rPr>
          <w:rFonts w:ascii="Times New Roman" w:hAnsi="Times New Roman"/>
          <w:shd w:val="clear" w:color="FFFFFF" w:fill="FFFFFF"/>
        </w:rPr>
        <w:t>7. Pieņemt zināšanai informāciju par iepriekšējo padomes lēmumu izpildi.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/>
          <w:sz w:val="24"/>
          <w:szCs w:val="24"/>
        </w:rPr>
        <w:br w:type="page"/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 Citi jautājumi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E.Bogdanovs informē </w:t>
      </w:r>
      <w:r>
        <w:rPr>
          <w:rFonts w:ascii="Times New Roman" w:hAnsi="Times New Roman"/>
          <w:sz w:val="24"/>
          <w:szCs w:val="24"/>
          <w:lang w:val="da-DK"/>
        </w:rPr>
        <w:t>par situ</w:t>
      </w:r>
      <w:r>
        <w:rPr>
          <w:rFonts w:ascii="Times New Roman" w:hAnsi="Times New Roman"/>
          <w:sz w:val="24"/>
          <w:szCs w:val="24"/>
        </w:rPr>
        <w:t>āciju ar jaunajiem tiesnešiem – ir izveidots saraksts ar 55 interesentiem.  Š</w:t>
      </w:r>
      <w:r>
        <w:rPr>
          <w:rFonts w:ascii="Times New Roman" w:hAnsi="Times New Roman"/>
          <w:sz w:val="24"/>
          <w:szCs w:val="24"/>
          <w:lang w:val="es-ES_tradnl"/>
        </w:rPr>
        <w:t>obr</w:t>
      </w:r>
      <w:r>
        <w:rPr>
          <w:rFonts w:ascii="Times New Roman" w:hAnsi="Times New Roman"/>
          <w:sz w:val="24"/>
          <w:szCs w:val="24"/>
        </w:rPr>
        <w:t>īd nav pārāk efektīvi rīkot tiešsaistes seminārus, bet E.Bogdanovs norāda, ka labāk pagaidīt, kad seminārus varēs rīkot klā</w:t>
      </w:r>
      <w:r>
        <w:rPr>
          <w:rFonts w:ascii="Times New Roman" w:hAnsi="Times New Roman"/>
          <w:sz w:val="24"/>
          <w:szCs w:val="24"/>
          <w:lang w:val="fr-FR"/>
        </w:rPr>
        <w:t>tien</w:t>
      </w:r>
      <w:r>
        <w:rPr>
          <w:rFonts w:ascii="Times New Roman" w:hAnsi="Times New Roman"/>
          <w:sz w:val="24"/>
          <w:szCs w:val="24"/>
        </w:rPr>
        <w:t>ē.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b/>
          <w:bCs/>
          <w:u w:color="FF0000"/>
          <w:shd w:val="clear" w:color="FFFFFF" w:fill="FFFFFF"/>
        </w:rPr>
      </w:pPr>
      <w:r>
        <w:rPr>
          <w:rFonts w:ascii="Times New Roman" w:hAnsi="Times New Roman"/>
          <w:b/>
          <w:bCs/>
          <w:u w:color="FF0000"/>
          <w:shd w:val="clear" w:color="FFFFFF" w:fill="FFFFFF"/>
        </w:rPr>
        <w:t>NOLEMJ:</w:t>
      </w:r>
    </w:p>
    <w:p w:rsidR="009B6EED" w:rsidRDefault="009B6E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jc w:val="both"/>
        <w:rPr>
          <w:rFonts w:ascii="Times New Roman" w:hAnsi="Times New Roman" w:cs="Times New Roman"/>
          <w:shd w:val="clear" w:color="FFFFFF" w:fill="FFFFFF"/>
        </w:rPr>
      </w:pPr>
      <w:r>
        <w:rPr>
          <w:rFonts w:ascii="Times New Roman" w:hAnsi="Times New Roman"/>
          <w:shd w:val="clear" w:color="FFFFFF" w:fill="FFFFFF"/>
        </w:rPr>
        <w:t xml:space="preserve">Padome vienbalsīgi nolemj: 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Pieņemt</w:t>
      </w:r>
      <w:r>
        <w:rPr>
          <w:rFonts w:ascii="Times New Roman" w:hAnsi="Times New Roman"/>
          <w:sz w:val="24"/>
          <w:szCs w:val="24"/>
          <w:lang w:val="nl-NL"/>
        </w:rPr>
        <w:t xml:space="preserve"> zin</w:t>
      </w:r>
      <w:r>
        <w:rPr>
          <w:rFonts w:ascii="Times New Roman" w:hAnsi="Times New Roman"/>
          <w:sz w:val="24"/>
          <w:szCs w:val="24"/>
        </w:rPr>
        <w:t>āš</w:t>
      </w:r>
      <w:r>
        <w:rPr>
          <w:rFonts w:ascii="Times New Roman" w:hAnsi="Times New Roman"/>
          <w:sz w:val="24"/>
          <w:szCs w:val="24"/>
          <w:lang w:val="it-IT"/>
        </w:rPr>
        <w:t>anai sniegto inform</w:t>
      </w:r>
      <w:r>
        <w:rPr>
          <w:rFonts w:ascii="Times New Roman" w:hAnsi="Times New Roman"/>
          <w:sz w:val="24"/>
          <w:szCs w:val="24"/>
        </w:rPr>
        <w:t>āciju.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shd w:val="clear" w:color="FFFFFF" w:fill="FFFFFF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shd w:val="clear" w:color="FFFFFF" w:fill="FFFFFF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shd w:val="clear" w:color="FFFFFF" w:fill="FFFFFF"/>
        </w:rPr>
      </w:pPr>
      <w:r>
        <w:rPr>
          <w:rFonts w:ascii="Times New Roman" w:hAnsi="Times New Roman"/>
          <w:sz w:val="24"/>
          <w:szCs w:val="24"/>
          <w:shd w:val="clear" w:color="FFFFFF" w:fill="FFFFFF"/>
        </w:rPr>
        <w:t>Sēdi vadīja: M.Bičevskis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shd w:val="clear" w:color="FFFFFF" w:fill="FFFFFF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shd w:val="clear" w:color="FFFFFF" w:fill="FFFFFF"/>
        </w:rPr>
      </w:pPr>
      <w:r>
        <w:rPr>
          <w:rFonts w:ascii="Times New Roman" w:hAnsi="Times New Roman"/>
          <w:sz w:val="24"/>
          <w:szCs w:val="24"/>
          <w:shd w:val="clear" w:color="FFFFFF" w:fill="FFFFFF"/>
        </w:rPr>
        <w:t>Protokulēja.: A.Juzups</w:t>
      </w: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B6EED" w:rsidRDefault="009B6E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Times New Roman" w:hAnsi="Times New Roman"/>
          <w:sz w:val="24"/>
          <w:szCs w:val="24"/>
        </w:rPr>
        <w:t>Padomes sē</w:t>
      </w:r>
      <w:r>
        <w:rPr>
          <w:rFonts w:ascii="Times New Roman" w:hAnsi="Times New Roman"/>
          <w:sz w:val="24"/>
          <w:szCs w:val="24"/>
          <w:lang w:val="de-DE"/>
        </w:rPr>
        <w:t>de beidz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de-DE"/>
        </w:rPr>
        <w:t>s: 17:55</w:t>
      </w:r>
    </w:p>
    <w:sectPr w:rsidR="009B6EED" w:rsidSect="00AE76F8">
      <w:headerReference w:type="default" r:id="rId7"/>
      <w:footerReference w:type="default" r:id="rId8"/>
      <w:pgSz w:w="11900" w:h="16840"/>
      <w:pgMar w:top="1258" w:right="1286" w:bottom="899" w:left="1620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ED" w:rsidRDefault="009B6EED" w:rsidP="00AE7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B6EED" w:rsidRDefault="009B6EED" w:rsidP="00AE7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ED" w:rsidRDefault="009B6EED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ED" w:rsidRDefault="009B6EED" w:rsidP="00AE7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B6EED" w:rsidRDefault="009B6EED" w:rsidP="00AE7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ED" w:rsidRDefault="009B6EED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6F8"/>
    <w:rsid w:val="00840B5C"/>
    <w:rsid w:val="0095128B"/>
    <w:rsid w:val="009B6EED"/>
    <w:rsid w:val="00AE76F8"/>
    <w:rsid w:val="00C4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76F8"/>
    <w:rPr>
      <w:rFonts w:cs="Times New Roman"/>
      <w:u w:val="single"/>
    </w:rPr>
  </w:style>
  <w:style w:type="paragraph" w:customStyle="1" w:styleId="HeaderFooter">
    <w:name w:val="Header &amp; Footer"/>
    <w:uiPriority w:val="99"/>
    <w:rsid w:val="00AE7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Body">
    <w:name w:val="Body"/>
    <w:uiPriority w:val="99"/>
    <w:rsid w:val="00AE7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Arial Unicode MS"/>
      <w:color w:val="000000"/>
      <w:u w:color="000000"/>
      <w:shd w:val="clear" w:color="auto" w:fill="FFFFFF"/>
    </w:rPr>
  </w:style>
  <w:style w:type="paragraph" w:customStyle="1" w:styleId="Default">
    <w:name w:val="Default"/>
    <w:uiPriority w:val="99"/>
    <w:rsid w:val="00AE7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716</Words>
  <Characters>4084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user</cp:lastModifiedBy>
  <cp:revision>2</cp:revision>
  <dcterms:created xsi:type="dcterms:W3CDTF">2020-12-16T07:57:00Z</dcterms:created>
  <dcterms:modified xsi:type="dcterms:W3CDTF">2020-12-16T07:57:00Z</dcterms:modified>
</cp:coreProperties>
</file>